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66" w:rsidRDefault="00D73B66" w:rsidP="00D73B66">
      <w:pPr>
        <w:jc w:val="center"/>
        <w:rPr>
          <w:rFonts w:ascii="Arial" w:hAnsi="Arial" w:cs="Arial"/>
          <w:b/>
          <w:bCs/>
          <w:sz w:val="48"/>
          <w:szCs w:val="48"/>
        </w:rPr>
      </w:pPr>
      <w:r>
        <w:rPr>
          <w:rFonts w:ascii="Arial" w:hAnsi="Arial" w:cs="Arial"/>
          <w:b/>
          <w:bCs/>
          <w:sz w:val="48"/>
          <w:szCs w:val="48"/>
        </w:rPr>
        <w:t>Instructional Post-Conference Plan</w:t>
      </w:r>
    </w:p>
    <w:p w:rsidR="00D73B66" w:rsidRDefault="00D73B66" w:rsidP="00D73B66">
      <w:pPr>
        <w:rPr>
          <w:rFonts w:ascii="Arial" w:hAnsi="Arial" w:cs="Arial"/>
          <w:b/>
        </w:rPr>
      </w:pPr>
    </w:p>
    <w:p w:rsidR="00D73B66" w:rsidRDefault="00D73B66" w:rsidP="00D73B66">
      <w:pPr>
        <w:rPr>
          <w:rFonts w:ascii="Arial" w:hAnsi="Arial" w:cs="Arial"/>
          <w:b/>
        </w:rPr>
      </w:pPr>
      <w:r>
        <w:rPr>
          <w:rFonts w:ascii="Arial" w:hAnsi="Arial" w:cs="Arial"/>
          <w:b/>
        </w:rPr>
        <w:t>Name: Aisha Dalton</w:t>
      </w:r>
      <w:r>
        <w:rPr>
          <w:rFonts w:ascii="Arial" w:hAnsi="Arial" w:cs="Arial"/>
          <w:b/>
        </w:rPr>
        <w:tab/>
      </w:r>
      <w:r>
        <w:rPr>
          <w:rFonts w:ascii="Arial" w:hAnsi="Arial" w:cs="Arial"/>
          <w:b/>
        </w:rPr>
        <w:tab/>
      </w:r>
      <w:r>
        <w:rPr>
          <w:rFonts w:ascii="Arial" w:hAnsi="Arial" w:cs="Arial"/>
          <w:b/>
        </w:rPr>
        <w:tab/>
      </w:r>
      <w:r>
        <w:rPr>
          <w:rFonts w:ascii="Arial" w:hAnsi="Arial" w:cs="Arial"/>
          <w:b/>
        </w:rPr>
        <w:tab/>
        <w:t>School District: Orleans</w:t>
      </w:r>
    </w:p>
    <w:p w:rsidR="00D73B66" w:rsidRDefault="00C04B28" w:rsidP="00D73B66">
      <w:pPr>
        <w:rPr>
          <w:rFonts w:ascii="Arial" w:hAnsi="Arial" w:cs="Arial"/>
          <w:b/>
        </w:rPr>
      </w:pPr>
      <w:r>
        <w:rPr>
          <w:rFonts w:ascii="Arial" w:hAnsi="Arial" w:cs="Arial"/>
          <w:b/>
        </w:rPr>
        <w:t xml:space="preserve">Teacher: </w:t>
      </w:r>
      <w:r w:rsidR="00E54F70">
        <w:rPr>
          <w:rFonts w:ascii="Arial" w:hAnsi="Arial" w:cs="Arial"/>
          <w:b/>
        </w:rPr>
        <w:t>John Doe</w:t>
      </w:r>
      <w:r w:rsidR="00D73B66">
        <w:rPr>
          <w:rFonts w:ascii="Arial" w:hAnsi="Arial" w:cs="Arial"/>
          <w:b/>
        </w:rPr>
        <w:t xml:space="preserve"> </w:t>
      </w:r>
      <w:r w:rsidR="00D73B66">
        <w:rPr>
          <w:rFonts w:ascii="Arial" w:hAnsi="Arial" w:cs="Arial"/>
          <w:b/>
        </w:rPr>
        <w:tab/>
      </w:r>
      <w:r w:rsidR="00D73B66">
        <w:rPr>
          <w:rFonts w:ascii="Arial" w:hAnsi="Arial" w:cs="Arial"/>
          <w:b/>
        </w:rPr>
        <w:tab/>
      </w:r>
      <w:r w:rsidR="00D73B66">
        <w:rPr>
          <w:rFonts w:ascii="Arial" w:hAnsi="Arial" w:cs="Arial"/>
          <w:b/>
        </w:rPr>
        <w:tab/>
      </w:r>
      <w:r w:rsidR="00D73B66">
        <w:rPr>
          <w:rFonts w:ascii="Arial" w:hAnsi="Arial" w:cs="Arial"/>
          <w:b/>
        </w:rPr>
        <w:tab/>
        <w:t>Date:</w:t>
      </w:r>
      <w:r>
        <w:rPr>
          <w:rFonts w:ascii="Arial" w:hAnsi="Arial" w:cs="Arial"/>
          <w:b/>
        </w:rPr>
        <w:t xml:space="preserve"> 2</w:t>
      </w:r>
      <w:r w:rsidR="00D73B66">
        <w:rPr>
          <w:rFonts w:ascii="Arial" w:hAnsi="Arial" w:cs="Arial"/>
          <w:b/>
        </w:rPr>
        <w:t>/</w:t>
      </w:r>
      <w:r>
        <w:rPr>
          <w:rFonts w:ascii="Arial" w:hAnsi="Arial" w:cs="Arial"/>
          <w:b/>
        </w:rPr>
        <w:t>15/17</w:t>
      </w:r>
    </w:p>
    <w:p w:rsidR="00D73B66" w:rsidRDefault="00D73B66" w:rsidP="00D73B66">
      <w:pPr>
        <w:rPr>
          <w:rFonts w:ascii="Arial" w:hAnsi="Arial" w:cs="Arial"/>
          <w:b/>
          <w:sz w:val="28"/>
          <w:szCs w:val="28"/>
          <w:u w:val="single"/>
        </w:rPr>
      </w:pPr>
    </w:p>
    <w:p w:rsidR="00D73B66" w:rsidRDefault="00D73B66" w:rsidP="00D73B66">
      <w:pPr>
        <w:rPr>
          <w:rFonts w:ascii="Arial" w:hAnsi="Arial" w:cs="Arial"/>
          <w:b/>
          <w:sz w:val="28"/>
          <w:szCs w:val="28"/>
          <w:u w:val="single"/>
        </w:rPr>
      </w:pPr>
      <w:r>
        <w:rPr>
          <w:rFonts w:ascii="Arial" w:hAnsi="Arial" w:cs="Arial"/>
          <w:b/>
          <w:sz w:val="28"/>
          <w:szCs w:val="28"/>
          <w:u w:val="single"/>
        </w:rPr>
        <w:t>INTRODUCTION/GREETING</w:t>
      </w:r>
    </w:p>
    <w:p w:rsidR="00D73B66" w:rsidRDefault="00D73B66" w:rsidP="00D73B66">
      <w:pPr>
        <w:tabs>
          <w:tab w:val="left" w:pos="90"/>
        </w:tabs>
        <w:rPr>
          <w:rFonts w:ascii="Arial" w:hAnsi="Arial" w:cs="Arial"/>
          <w:b/>
        </w:rPr>
      </w:pPr>
      <w:r>
        <w:rPr>
          <w:rFonts w:ascii="Arial" w:hAnsi="Arial" w:cs="Arial"/>
          <w:b/>
        </w:rPr>
        <w:t>Greeting/Set the tone.</w:t>
      </w:r>
    </w:p>
    <w:p w:rsidR="00D73B66" w:rsidRPr="00B248A0" w:rsidRDefault="00D73B66" w:rsidP="00D73B66">
      <w:pPr>
        <w:tabs>
          <w:tab w:val="left" w:pos="90"/>
        </w:tabs>
        <w:rPr>
          <w:rFonts w:ascii="Arial" w:hAnsi="Arial" w:cs="Arial"/>
        </w:rPr>
      </w:pPr>
      <w:r w:rsidRPr="00B248A0">
        <w:rPr>
          <w:rFonts w:ascii="Arial" w:hAnsi="Arial" w:cs="Arial"/>
        </w:rPr>
        <w:t>Hello, I hope that you are having a great day. How has your day been?</w:t>
      </w:r>
    </w:p>
    <w:p w:rsidR="00D73B66" w:rsidRDefault="00D73B66" w:rsidP="00D73B66">
      <w:pPr>
        <w:tabs>
          <w:tab w:val="left" w:pos="90"/>
        </w:tabs>
        <w:rPr>
          <w:rFonts w:ascii="Arial" w:hAnsi="Arial" w:cs="Arial"/>
          <w:b/>
        </w:rPr>
      </w:pPr>
    </w:p>
    <w:p w:rsidR="00D73B66" w:rsidRDefault="00D73B66" w:rsidP="00D73B66">
      <w:pPr>
        <w:tabs>
          <w:tab w:val="left" w:pos="90"/>
        </w:tabs>
        <w:rPr>
          <w:rFonts w:ascii="Arial" w:hAnsi="Arial" w:cs="Arial"/>
          <w:b/>
        </w:rPr>
      </w:pPr>
    </w:p>
    <w:p w:rsidR="00D73B66" w:rsidRDefault="00D73B66" w:rsidP="00D73B66">
      <w:pPr>
        <w:tabs>
          <w:tab w:val="left" w:pos="90"/>
        </w:tabs>
        <w:rPr>
          <w:rFonts w:ascii="Arial" w:hAnsi="Arial" w:cs="Arial"/>
          <w:b/>
        </w:rPr>
      </w:pPr>
      <w:r>
        <w:rPr>
          <w:rFonts w:ascii="Arial" w:hAnsi="Arial" w:cs="Arial"/>
          <w:b/>
        </w:rPr>
        <w:t>Establish the length of the conference (10 minutes).</w:t>
      </w:r>
    </w:p>
    <w:p w:rsidR="00D73B66" w:rsidRPr="00B248A0" w:rsidRDefault="00D73B66" w:rsidP="00D73B66">
      <w:pPr>
        <w:tabs>
          <w:tab w:val="left" w:pos="90"/>
        </w:tabs>
        <w:rPr>
          <w:rFonts w:ascii="Arial" w:hAnsi="Arial" w:cs="Arial"/>
        </w:rPr>
      </w:pPr>
      <w:r w:rsidRPr="00B248A0">
        <w:rPr>
          <w:rFonts w:ascii="Arial" w:hAnsi="Arial" w:cs="Arial"/>
        </w:rPr>
        <w:t xml:space="preserve">Today we are going to take about </w:t>
      </w:r>
      <w:r>
        <w:rPr>
          <w:rFonts w:ascii="Arial" w:hAnsi="Arial" w:cs="Arial"/>
        </w:rPr>
        <w:t>10</w:t>
      </w:r>
      <w:r w:rsidRPr="00B248A0">
        <w:rPr>
          <w:rFonts w:ascii="Arial" w:hAnsi="Arial" w:cs="Arial"/>
        </w:rPr>
        <w:t xml:space="preserve"> minutes to discuss your lesson that I had the opportunity to observe</w:t>
      </w:r>
      <w:r>
        <w:rPr>
          <w:rFonts w:ascii="Arial" w:hAnsi="Arial" w:cs="Arial"/>
        </w:rPr>
        <w:t xml:space="preserve"> last Friday</w:t>
      </w:r>
      <w:r w:rsidRPr="00B248A0">
        <w:rPr>
          <w:rFonts w:ascii="Arial" w:hAnsi="Arial" w:cs="Arial"/>
        </w:rPr>
        <w:t xml:space="preserve">. </w:t>
      </w:r>
    </w:p>
    <w:p w:rsidR="00D73B66" w:rsidRDefault="00D73B66" w:rsidP="00D73B66">
      <w:pPr>
        <w:tabs>
          <w:tab w:val="left" w:pos="90"/>
        </w:tabs>
        <w:rPr>
          <w:rFonts w:ascii="Arial" w:hAnsi="Arial" w:cs="Arial"/>
          <w:b/>
        </w:rPr>
      </w:pPr>
    </w:p>
    <w:p w:rsidR="00D73B66" w:rsidRDefault="00D73B66" w:rsidP="00D73B66">
      <w:pPr>
        <w:tabs>
          <w:tab w:val="left" w:pos="90"/>
        </w:tabs>
        <w:rPr>
          <w:rFonts w:ascii="Arial" w:hAnsi="Arial" w:cs="Arial"/>
          <w:b/>
        </w:rPr>
      </w:pPr>
    </w:p>
    <w:p w:rsidR="00D73B66" w:rsidRDefault="00D73B66" w:rsidP="00D73B66">
      <w:pPr>
        <w:tabs>
          <w:tab w:val="left" w:pos="90"/>
        </w:tabs>
        <w:rPr>
          <w:rFonts w:ascii="Arial" w:hAnsi="Arial" w:cs="Arial"/>
          <w:b/>
        </w:rPr>
      </w:pPr>
      <w:r>
        <w:rPr>
          <w:rFonts w:ascii="Arial" w:hAnsi="Arial" w:cs="Arial"/>
          <w:b/>
        </w:rPr>
        <w:t>Review Conference Process.</w:t>
      </w:r>
    </w:p>
    <w:p w:rsidR="00D73B66" w:rsidRPr="00B248A0" w:rsidRDefault="00D73B66" w:rsidP="00D73B66">
      <w:pPr>
        <w:tabs>
          <w:tab w:val="left" w:pos="90"/>
        </w:tabs>
        <w:rPr>
          <w:rFonts w:ascii="Arial" w:hAnsi="Arial" w:cs="Arial"/>
        </w:rPr>
      </w:pPr>
      <w:r w:rsidRPr="00B248A0">
        <w:rPr>
          <w:rFonts w:ascii="Arial" w:hAnsi="Arial" w:cs="Arial"/>
        </w:rPr>
        <w:t>The conference will allow you time to reflect upon the lesson observed, discuss an overall area of reinforcement and refinement, followed by reviewing the scores for this lesson.</w:t>
      </w:r>
    </w:p>
    <w:p w:rsidR="00D73B66" w:rsidRDefault="00D73B66" w:rsidP="00D73B66">
      <w:pPr>
        <w:tabs>
          <w:tab w:val="left" w:pos="90"/>
        </w:tabs>
        <w:rPr>
          <w:rFonts w:ascii="Arial" w:hAnsi="Arial" w:cs="Arial"/>
          <w:b/>
        </w:rPr>
      </w:pPr>
    </w:p>
    <w:p w:rsidR="00D73B66" w:rsidRDefault="00D73B66" w:rsidP="00D73B66">
      <w:pPr>
        <w:tabs>
          <w:tab w:val="left" w:pos="90"/>
        </w:tabs>
        <w:rPr>
          <w:rFonts w:ascii="Arial" w:hAnsi="Arial" w:cs="Arial"/>
          <w:b/>
        </w:rPr>
      </w:pPr>
    </w:p>
    <w:p w:rsidR="00D73B66" w:rsidRDefault="00D73B66" w:rsidP="00D73B66">
      <w:pPr>
        <w:tabs>
          <w:tab w:val="left" w:pos="90"/>
        </w:tabs>
        <w:rPr>
          <w:rFonts w:ascii="Arial" w:hAnsi="Arial" w:cs="Arial"/>
          <w:b/>
        </w:rPr>
      </w:pPr>
      <w:r>
        <w:rPr>
          <w:rFonts w:ascii="Arial" w:hAnsi="Arial" w:cs="Arial"/>
          <w:b/>
        </w:rPr>
        <w:t xml:space="preserve">Ask a general impression question (e.g., “How do you think the lesson went?”). </w:t>
      </w:r>
      <w:r w:rsidRPr="00B248A0">
        <w:rPr>
          <w:rFonts w:ascii="Arial" w:hAnsi="Arial" w:cs="Arial"/>
        </w:rPr>
        <w:t>Overall, how do you think the lesson went that I observed?</w:t>
      </w:r>
    </w:p>
    <w:p w:rsidR="00D73B66" w:rsidRDefault="00D73B66" w:rsidP="00D73B66">
      <w:pPr>
        <w:rPr>
          <w:i/>
          <w:iCs/>
        </w:rPr>
      </w:pPr>
    </w:p>
    <w:p w:rsidR="00D73B66" w:rsidRDefault="00D73B66" w:rsidP="00D73B66">
      <w:pPr>
        <w:rPr>
          <w:i/>
          <w:iCs/>
        </w:rPr>
      </w:pPr>
    </w:p>
    <w:p w:rsidR="00D73B66" w:rsidRDefault="00D73B66" w:rsidP="00D73B66">
      <w:pPr>
        <w:rPr>
          <w:i/>
          <w:iCs/>
        </w:rPr>
      </w:pPr>
    </w:p>
    <w:p w:rsidR="00D73B66" w:rsidRDefault="00D73B66" w:rsidP="00D73B66">
      <w:pPr>
        <w:pStyle w:val="Heading1"/>
        <w:jc w:val="left"/>
        <w:rPr>
          <w:rFonts w:ascii="Times New Roman" w:hAnsi="Times New Roman" w:cs="Times New Roman"/>
          <w:i w:val="0"/>
          <w:iCs w:val="0"/>
          <w:sz w:val="28"/>
          <w:u w:val="single"/>
        </w:rPr>
      </w:pPr>
      <w:r>
        <w:rPr>
          <w:rFonts w:ascii="Times New Roman" w:hAnsi="Times New Roman" w:cs="Times New Roman"/>
          <w:i w:val="0"/>
          <w:iCs w:val="0"/>
          <w:sz w:val="28"/>
          <w:u w:val="single"/>
        </w:rPr>
        <w:t>REINFORCEMENT PLAN</w:t>
      </w:r>
    </w:p>
    <w:p w:rsidR="00D73B66" w:rsidRDefault="00D73B66" w:rsidP="00D73B66">
      <w:pPr>
        <w:pStyle w:val="Header"/>
        <w:tabs>
          <w:tab w:val="left" w:pos="90"/>
        </w:tabs>
        <w:rPr>
          <w:b/>
        </w:rPr>
      </w:pPr>
    </w:p>
    <w:p w:rsidR="00D73B66" w:rsidRDefault="00D73B66" w:rsidP="00D73B66">
      <w:pPr>
        <w:pStyle w:val="Header"/>
        <w:tabs>
          <w:tab w:val="left" w:pos="90"/>
        </w:tabs>
        <w:rPr>
          <w:b/>
        </w:rPr>
      </w:pPr>
    </w:p>
    <w:p w:rsidR="00D73B66" w:rsidRPr="00775E97" w:rsidRDefault="00D73B66" w:rsidP="00D73B66">
      <w:pPr>
        <w:pStyle w:val="Header"/>
        <w:tabs>
          <w:tab w:val="left" w:pos="90"/>
        </w:tabs>
        <w:rPr>
          <w:b/>
          <w:lang w:val="en-US"/>
        </w:rPr>
      </w:pPr>
      <w:r>
        <w:rPr>
          <w:b/>
        </w:rPr>
        <w:t>Reinforcement objective</w:t>
      </w:r>
      <w:r>
        <w:rPr>
          <w:b/>
          <w:lang w:val="en-US"/>
        </w:rPr>
        <w:t xml:space="preserve"> (TALL)</w:t>
      </w:r>
      <w:r w:rsidR="00C73922">
        <w:rPr>
          <w:b/>
          <w:lang w:val="en-US"/>
        </w:rPr>
        <w:t>- Motivating Students</w:t>
      </w:r>
    </w:p>
    <w:p w:rsidR="00D73B66" w:rsidRDefault="00D73B66" w:rsidP="00D73B66">
      <w:pPr>
        <w:pStyle w:val="Header"/>
        <w:tabs>
          <w:tab w:val="left" w:pos="90"/>
        </w:tabs>
        <w:rPr>
          <w:b/>
        </w:rPr>
      </w:pPr>
    </w:p>
    <w:p w:rsidR="00D73B66" w:rsidRPr="00B248A0" w:rsidRDefault="00E22288" w:rsidP="00D73B66">
      <w:pPr>
        <w:pStyle w:val="Header"/>
        <w:tabs>
          <w:tab w:val="left" w:pos="90"/>
        </w:tabs>
        <w:rPr>
          <w:lang w:val="en-US"/>
        </w:rPr>
      </w:pPr>
      <w:r>
        <w:t xml:space="preserve">By the end of the conference, </w:t>
      </w:r>
      <w:r w:rsidR="00D73B66" w:rsidRPr="00B248A0">
        <w:t xml:space="preserve">the teacher will explain how </w:t>
      </w:r>
      <w:r w:rsidR="00C73922">
        <w:rPr>
          <w:lang w:val="en-US"/>
        </w:rPr>
        <w:t xml:space="preserve">to organize content so that it is personally meaningful and relevant to students. </w:t>
      </w:r>
    </w:p>
    <w:p w:rsidR="00D73B66" w:rsidRDefault="00D73B66" w:rsidP="00D73B66">
      <w:pPr>
        <w:pStyle w:val="Header"/>
        <w:tabs>
          <w:tab w:val="left" w:pos="90"/>
        </w:tabs>
        <w:rPr>
          <w:b/>
        </w:rPr>
      </w:pPr>
    </w:p>
    <w:p w:rsidR="00D73B66" w:rsidRDefault="00D73B66" w:rsidP="00D73B66">
      <w:pPr>
        <w:pStyle w:val="Header"/>
        <w:tabs>
          <w:tab w:val="left" w:pos="90"/>
        </w:tabs>
        <w:rPr>
          <w:b/>
        </w:rPr>
      </w:pPr>
    </w:p>
    <w:p w:rsidR="00D73B66" w:rsidRDefault="00D73B66" w:rsidP="00D73B66">
      <w:pPr>
        <w:pStyle w:val="Header"/>
        <w:tabs>
          <w:tab w:val="left" w:pos="90"/>
        </w:tabs>
        <w:rPr>
          <w:b/>
        </w:rPr>
      </w:pPr>
      <w:r>
        <w:rPr>
          <w:b/>
        </w:rPr>
        <w:t>Self-reflection question: Prompt teacher to talk about what you want to reinforce. (2 questions</w:t>
      </w:r>
      <w:r>
        <w:rPr>
          <w:b/>
          <w:lang w:val="en-US"/>
        </w:rPr>
        <w:t xml:space="preserve"> Why and How?</w:t>
      </w:r>
      <w:r>
        <w:rPr>
          <w:b/>
        </w:rPr>
        <w:t>)</w:t>
      </w:r>
    </w:p>
    <w:p w:rsidR="00D73B66" w:rsidRPr="00B248A0" w:rsidRDefault="00D73B66" w:rsidP="00D73B66">
      <w:pPr>
        <w:pStyle w:val="Header"/>
        <w:tabs>
          <w:tab w:val="left" w:pos="90"/>
        </w:tabs>
      </w:pPr>
    </w:p>
    <w:p w:rsidR="00C73922" w:rsidRPr="00B248A0" w:rsidRDefault="00D73B66" w:rsidP="00C73922">
      <w:pPr>
        <w:pStyle w:val="Header"/>
        <w:tabs>
          <w:tab w:val="left" w:pos="90"/>
        </w:tabs>
        <w:rPr>
          <w:lang w:val="en-US"/>
        </w:rPr>
      </w:pPr>
      <w:r w:rsidRPr="00B248A0">
        <w:rPr>
          <w:lang w:val="en-US"/>
        </w:rPr>
        <w:t>-</w:t>
      </w:r>
      <w:r w:rsidR="00C73922">
        <w:t xml:space="preserve">Why is it important to </w:t>
      </w:r>
      <w:r w:rsidR="00C73922">
        <w:rPr>
          <w:lang w:val="en-US"/>
        </w:rPr>
        <w:t xml:space="preserve">organize content so that it is personally meaningful and relevant to students? </w:t>
      </w:r>
    </w:p>
    <w:p w:rsidR="00D73B66" w:rsidRDefault="00D73B66" w:rsidP="00D73B66">
      <w:pPr>
        <w:pStyle w:val="Header"/>
        <w:tabs>
          <w:tab w:val="left" w:pos="90"/>
        </w:tabs>
        <w:rPr>
          <w:lang w:val="en-US"/>
        </w:rPr>
      </w:pPr>
    </w:p>
    <w:p w:rsidR="00C73922" w:rsidRPr="00B248A0" w:rsidRDefault="00C73922" w:rsidP="00C73922">
      <w:pPr>
        <w:pStyle w:val="Header"/>
        <w:tabs>
          <w:tab w:val="left" w:pos="90"/>
        </w:tabs>
        <w:rPr>
          <w:lang w:val="en-US"/>
        </w:rPr>
      </w:pPr>
      <w:r>
        <w:t>How did you in this lesson,</w:t>
      </w:r>
      <w:r>
        <w:rPr>
          <w:lang w:val="en-US"/>
        </w:rPr>
        <w:t xml:space="preserve"> to organize content so that it is personally mean</w:t>
      </w:r>
      <w:r w:rsidR="001F3CA2">
        <w:rPr>
          <w:lang w:val="en-US"/>
        </w:rPr>
        <w:t>ingful and relevant to students?</w:t>
      </w:r>
    </w:p>
    <w:p w:rsidR="00D73B66" w:rsidRPr="00B248A0" w:rsidRDefault="00D73B66" w:rsidP="00D73B66">
      <w:pPr>
        <w:pStyle w:val="Header"/>
        <w:tabs>
          <w:tab w:val="left" w:pos="90"/>
        </w:tabs>
        <w:rPr>
          <w:lang w:val="en-US"/>
        </w:rPr>
      </w:pPr>
    </w:p>
    <w:p w:rsidR="00D73B66" w:rsidRDefault="00D73B66" w:rsidP="00D73B66">
      <w:pPr>
        <w:pStyle w:val="Header"/>
        <w:tabs>
          <w:tab w:val="left" w:pos="90"/>
        </w:tabs>
        <w:rPr>
          <w:b/>
        </w:rPr>
      </w:pPr>
    </w:p>
    <w:p w:rsidR="00D73B66" w:rsidRDefault="00D73B66" w:rsidP="00D73B66">
      <w:pPr>
        <w:pStyle w:val="Header"/>
        <w:tabs>
          <w:tab w:val="left" w:pos="90"/>
        </w:tabs>
        <w:rPr>
          <w:b/>
        </w:rPr>
      </w:pPr>
    </w:p>
    <w:p w:rsidR="00D73B66" w:rsidRDefault="00D73B66" w:rsidP="00D73B66">
      <w:pPr>
        <w:pStyle w:val="Header"/>
        <w:tabs>
          <w:tab w:val="left" w:pos="90"/>
        </w:tabs>
        <w:rPr>
          <w:b/>
        </w:rPr>
      </w:pPr>
    </w:p>
    <w:p w:rsidR="00D73B66" w:rsidRDefault="00D73B66" w:rsidP="00D73B66">
      <w:pPr>
        <w:pStyle w:val="Header"/>
        <w:tabs>
          <w:tab w:val="left" w:pos="90"/>
        </w:tabs>
        <w:rPr>
          <w:b/>
        </w:rPr>
      </w:pPr>
    </w:p>
    <w:p w:rsidR="00D73B66" w:rsidRDefault="00D73B66" w:rsidP="00D73B66">
      <w:pPr>
        <w:pStyle w:val="Header"/>
        <w:tabs>
          <w:tab w:val="left" w:pos="90"/>
        </w:tabs>
        <w:rPr>
          <w:b/>
        </w:rPr>
      </w:pPr>
      <w:r>
        <w:rPr>
          <w:b/>
        </w:rPr>
        <w:t>Identify specific examples from script about what teacher did relatively well. (3 specific examples of evidence from the lesson)</w:t>
      </w:r>
    </w:p>
    <w:p w:rsidR="00D73B66" w:rsidRDefault="00D73B66" w:rsidP="00D73B66">
      <w:pPr>
        <w:pStyle w:val="Header"/>
        <w:tabs>
          <w:tab w:val="left" w:pos="90"/>
        </w:tabs>
        <w:rPr>
          <w:b/>
        </w:rPr>
      </w:pPr>
    </w:p>
    <w:p w:rsidR="00D73B66" w:rsidRDefault="00D73B66" w:rsidP="00D73B66">
      <w:pPr>
        <w:pStyle w:val="Header"/>
        <w:tabs>
          <w:tab w:val="left" w:pos="90"/>
        </w:tabs>
        <w:rPr>
          <w:b/>
        </w:rPr>
      </w:pPr>
    </w:p>
    <w:p w:rsidR="00D73B66" w:rsidRDefault="00C73922" w:rsidP="00D73B66">
      <w:pPr>
        <w:pStyle w:val="Header"/>
        <w:tabs>
          <w:tab w:val="left" w:pos="90"/>
        </w:tabs>
        <w:rPr>
          <w:lang w:val="en-US"/>
        </w:rPr>
      </w:pPr>
      <w:r>
        <w:rPr>
          <w:lang w:val="en-US"/>
        </w:rPr>
        <w:t>At the beginning of lesson, students stood to define weathering with a dance.</w:t>
      </w:r>
    </w:p>
    <w:p w:rsidR="00C73922" w:rsidRDefault="00C73922" w:rsidP="00D73B66">
      <w:pPr>
        <w:pStyle w:val="Header"/>
        <w:tabs>
          <w:tab w:val="left" w:pos="90"/>
        </w:tabs>
        <w:rPr>
          <w:lang w:val="en-US"/>
        </w:rPr>
      </w:pPr>
    </w:p>
    <w:p w:rsidR="00C73922" w:rsidRDefault="00C73922" w:rsidP="00D73B66">
      <w:pPr>
        <w:pStyle w:val="Header"/>
        <w:tabs>
          <w:tab w:val="left" w:pos="90"/>
        </w:tabs>
        <w:rPr>
          <w:lang w:val="en-US"/>
        </w:rPr>
      </w:pPr>
      <w:r>
        <w:rPr>
          <w:lang w:val="en-US"/>
        </w:rPr>
        <w:t xml:space="preserve">When describing examples of weathering, students used </w:t>
      </w:r>
      <w:r w:rsidR="00E22288">
        <w:rPr>
          <w:lang w:val="en-US"/>
        </w:rPr>
        <w:t>a ball to pass around when speaking.</w:t>
      </w:r>
    </w:p>
    <w:p w:rsidR="00E22288" w:rsidRDefault="00E22288" w:rsidP="00D73B66">
      <w:pPr>
        <w:pStyle w:val="Header"/>
        <w:tabs>
          <w:tab w:val="left" w:pos="90"/>
        </w:tabs>
        <w:rPr>
          <w:lang w:val="en-US"/>
        </w:rPr>
      </w:pPr>
    </w:p>
    <w:p w:rsidR="00E22288" w:rsidRPr="00C73922" w:rsidRDefault="00E22288" w:rsidP="00D73B66">
      <w:pPr>
        <w:pStyle w:val="Header"/>
        <w:tabs>
          <w:tab w:val="left" w:pos="90"/>
        </w:tabs>
        <w:rPr>
          <w:lang w:val="en-US"/>
        </w:rPr>
      </w:pPr>
      <w:r>
        <w:rPr>
          <w:lang w:val="en-US"/>
        </w:rPr>
        <w:t xml:space="preserve">Students completed a mix-pair-share activity to review the different types of landforms identified in the reading. </w:t>
      </w:r>
    </w:p>
    <w:p w:rsidR="00D73B66" w:rsidRDefault="00D73B66" w:rsidP="00D73B66">
      <w:pPr>
        <w:pStyle w:val="Header"/>
        <w:tabs>
          <w:tab w:val="left" w:pos="90"/>
        </w:tabs>
        <w:rPr>
          <w:b/>
        </w:rPr>
      </w:pPr>
    </w:p>
    <w:p w:rsidR="00D73B66" w:rsidRDefault="00D73B66" w:rsidP="00D73B66">
      <w:pPr>
        <w:pStyle w:val="Header"/>
        <w:tabs>
          <w:tab w:val="left" w:pos="90"/>
        </w:tabs>
        <w:rPr>
          <w:b/>
        </w:rPr>
      </w:pPr>
    </w:p>
    <w:p w:rsidR="00D73B66" w:rsidRDefault="00D73B66" w:rsidP="00D73B66">
      <w:pPr>
        <w:pStyle w:val="Header"/>
        <w:tabs>
          <w:tab w:val="left" w:pos="90"/>
        </w:tabs>
        <w:rPr>
          <w:b/>
        </w:rPr>
      </w:pPr>
      <w:r>
        <w:rPr>
          <w:b/>
        </w:rPr>
        <w:t>Recommend action to continue practice.</w:t>
      </w:r>
    </w:p>
    <w:p w:rsidR="00D73B66" w:rsidRDefault="00D73B66" w:rsidP="00D73B66">
      <w:pPr>
        <w:pStyle w:val="Header"/>
        <w:tabs>
          <w:tab w:val="left" w:pos="90"/>
        </w:tabs>
        <w:rPr>
          <w:b/>
        </w:rPr>
      </w:pPr>
    </w:p>
    <w:p w:rsidR="00E22288" w:rsidRPr="00B248A0" w:rsidRDefault="00D73B66" w:rsidP="00E22288">
      <w:pPr>
        <w:pStyle w:val="Header"/>
        <w:tabs>
          <w:tab w:val="left" w:pos="90"/>
        </w:tabs>
        <w:rPr>
          <w:lang w:val="en-US"/>
        </w:rPr>
      </w:pPr>
      <w:r w:rsidRPr="00B248A0">
        <w:rPr>
          <w:lang w:val="en-US"/>
        </w:rPr>
        <w:t xml:space="preserve">It is important to </w:t>
      </w:r>
      <w:r w:rsidR="00E22288">
        <w:rPr>
          <w:lang w:val="en-US"/>
        </w:rPr>
        <w:t xml:space="preserve">motivate students by organizing content so that it is personally meaningful and relevant in order to raise achievement and to help students master the day’s objective. Most of the time, when students are motivated, they are prepared to learn and retain information being taught. It also allows students to have fun while learning. </w:t>
      </w:r>
      <w:r w:rsidRPr="00B248A0">
        <w:rPr>
          <w:lang w:val="en-US"/>
        </w:rPr>
        <w:t>Continue to</w:t>
      </w:r>
      <w:r w:rsidR="00E22288">
        <w:rPr>
          <w:lang w:val="en-US"/>
        </w:rPr>
        <w:t xml:space="preserve"> organize content so that it is personally meaningful and relevant to students. </w:t>
      </w:r>
    </w:p>
    <w:p w:rsidR="00D73B66" w:rsidRPr="00B248A0" w:rsidRDefault="00D73B66" w:rsidP="00D73B66">
      <w:pPr>
        <w:pStyle w:val="Header"/>
        <w:tabs>
          <w:tab w:val="left" w:pos="90"/>
        </w:tabs>
        <w:rPr>
          <w:lang w:val="en-US"/>
        </w:rPr>
      </w:pPr>
    </w:p>
    <w:p w:rsidR="00D73B66" w:rsidRDefault="00D73B66" w:rsidP="00D73B66">
      <w:pPr>
        <w:pStyle w:val="Header"/>
        <w:tabs>
          <w:tab w:val="left" w:pos="90"/>
        </w:tabs>
        <w:rPr>
          <w:b/>
        </w:rPr>
      </w:pPr>
    </w:p>
    <w:p w:rsidR="00D73B66" w:rsidRDefault="00D73B66" w:rsidP="00D73B66">
      <w:pPr>
        <w:pStyle w:val="Heading1"/>
        <w:jc w:val="left"/>
        <w:rPr>
          <w:rFonts w:ascii="Arial" w:hAnsi="Arial" w:cs="Arial"/>
          <w:i w:val="0"/>
          <w:iCs w:val="0"/>
          <w:sz w:val="28"/>
          <w:u w:val="single"/>
        </w:rPr>
      </w:pPr>
      <w:r>
        <w:rPr>
          <w:rFonts w:ascii="Arial" w:hAnsi="Arial" w:cs="Arial"/>
          <w:i w:val="0"/>
          <w:iCs w:val="0"/>
          <w:sz w:val="28"/>
          <w:u w:val="single"/>
        </w:rPr>
        <w:t>REFINEMENT PLAN</w:t>
      </w:r>
    </w:p>
    <w:p w:rsidR="00D73B66" w:rsidRDefault="00D73B66" w:rsidP="00D73B66"/>
    <w:p w:rsidR="00D73B66" w:rsidRDefault="00D73B66" w:rsidP="00D73B66">
      <w:pPr>
        <w:pStyle w:val="Header"/>
        <w:tabs>
          <w:tab w:val="left" w:pos="90"/>
        </w:tabs>
        <w:rPr>
          <w:b/>
        </w:rPr>
      </w:pPr>
    </w:p>
    <w:p w:rsidR="00D73B66" w:rsidRPr="00775E97" w:rsidRDefault="00D73B66" w:rsidP="00D73B66">
      <w:pPr>
        <w:pStyle w:val="Header"/>
        <w:tabs>
          <w:tab w:val="left" w:pos="90"/>
        </w:tabs>
        <w:rPr>
          <w:b/>
          <w:lang w:val="en-US"/>
        </w:rPr>
      </w:pPr>
      <w:r>
        <w:rPr>
          <w:b/>
        </w:rPr>
        <w:t>Refinement objective</w:t>
      </w:r>
      <w:r>
        <w:rPr>
          <w:b/>
          <w:lang w:val="en-US"/>
        </w:rPr>
        <w:t xml:space="preserve"> (TALL)</w:t>
      </w:r>
    </w:p>
    <w:p w:rsidR="00D73B66" w:rsidRDefault="00D73B66" w:rsidP="00D73B66">
      <w:pPr>
        <w:pStyle w:val="Header"/>
        <w:tabs>
          <w:tab w:val="left" w:pos="90"/>
        </w:tabs>
        <w:rPr>
          <w:b/>
        </w:rPr>
      </w:pPr>
    </w:p>
    <w:p w:rsidR="00D73B66" w:rsidRPr="00F1113E" w:rsidRDefault="00D73B66" w:rsidP="00D73B66">
      <w:pPr>
        <w:pStyle w:val="Header"/>
        <w:tabs>
          <w:tab w:val="left" w:pos="90"/>
        </w:tabs>
        <w:rPr>
          <w:lang w:val="en-US"/>
        </w:rPr>
      </w:pPr>
      <w:r>
        <w:rPr>
          <w:lang w:val="en-US"/>
        </w:rPr>
        <w:t>By the next observation,</w:t>
      </w:r>
      <w:r w:rsidR="00E22288">
        <w:rPr>
          <w:lang w:val="en-US"/>
        </w:rPr>
        <w:t xml:space="preserve"> the teacher will ensure pacing is appropriate and sometimes provides opportunities for students who progress at different learning rates, when structuring and pacing lessons. </w:t>
      </w:r>
    </w:p>
    <w:p w:rsidR="00D73B66" w:rsidRDefault="00D73B66" w:rsidP="00D73B66">
      <w:pPr>
        <w:pStyle w:val="Header"/>
        <w:tabs>
          <w:tab w:val="left" w:pos="90"/>
        </w:tabs>
        <w:rPr>
          <w:b/>
        </w:rPr>
      </w:pPr>
    </w:p>
    <w:p w:rsidR="00D73B66" w:rsidRDefault="00D73B66" w:rsidP="00D73B66">
      <w:pPr>
        <w:pStyle w:val="Header"/>
        <w:tabs>
          <w:tab w:val="left" w:pos="90"/>
        </w:tabs>
        <w:rPr>
          <w:b/>
        </w:rPr>
      </w:pPr>
    </w:p>
    <w:p w:rsidR="00D73B66" w:rsidRDefault="00D73B66" w:rsidP="00D73B66">
      <w:pPr>
        <w:pStyle w:val="Header"/>
        <w:tabs>
          <w:tab w:val="left" w:pos="90"/>
        </w:tabs>
        <w:rPr>
          <w:b/>
        </w:rPr>
      </w:pPr>
      <w:r>
        <w:rPr>
          <w:b/>
        </w:rPr>
        <w:t>Self-reflection: Ask a specific question to prompt teacher to talk about what you want him or her to improve. (2 questions</w:t>
      </w:r>
      <w:r>
        <w:rPr>
          <w:b/>
          <w:lang w:val="en-US"/>
        </w:rPr>
        <w:t>: Why and How?</w:t>
      </w:r>
      <w:r>
        <w:rPr>
          <w:b/>
        </w:rPr>
        <w:t>)</w:t>
      </w:r>
    </w:p>
    <w:p w:rsidR="00D73B66" w:rsidRDefault="00D73B66" w:rsidP="00D73B66">
      <w:pPr>
        <w:pStyle w:val="Header"/>
        <w:tabs>
          <w:tab w:val="left" w:pos="90"/>
        </w:tabs>
        <w:rPr>
          <w:b/>
        </w:rPr>
      </w:pPr>
    </w:p>
    <w:p w:rsidR="00D73B66" w:rsidRDefault="00D73B66" w:rsidP="00D73B66">
      <w:pPr>
        <w:pStyle w:val="Header"/>
        <w:tabs>
          <w:tab w:val="left" w:pos="90"/>
        </w:tabs>
        <w:rPr>
          <w:lang w:val="en-US"/>
        </w:rPr>
      </w:pPr>
      <w:r w:rsidRPr="00F1113E">
        <w:rPr>
          <w:lang w:val="en-US"/>
        </w:rPr>
        <w:t xml:space="preserve">Why </w:t>
      </w:r>
      <w:r w:rsidR="00E22288" w:rsidRPr="00F1113E">
        <w:rPr>
          <w:lang w:val="en-US"/>
        </w:rPr>
        <w:t>it is</w:t>
      </w:r>
      <w:r w:rsidRPr="00F1113E">
        <w:rPr>
          <w:lang w:val="en-US"/>
        </w:rPr>
        <w:t xml:space="preserve"> important to </w:t>
      </w:r>
      <w:r w:rsidR="00E22288">
        <w:rPr>
          <w:lang w:val="en-US"/>
        </w:rPr>
        <w:t xml:space="preserve">ensure pacing is appropriate </w:t>
      </w:r>
      <w:r w:rsidR="001F3CA2">
        <w:rPr>
          <w:lang w:val="en-US"/>
        </w:rPr>
        <w:t xml:space="preserve">and </w:t>
      </w:r>
      <w:r w:rsidR="00E22288">
        <w:rPr>
          <w:lang w:val="en-US"/>
        </w:rPr>
        <w:t>sometimes provides opportunities for students who progress at different learning rates</w:t>
      </w:r>
      <w:r w:rsidRPr="00F1113E">
        <w:rPr>
          <w:lang w:val="en-US"/>
        </w:rPr>
        <w:t>?</w:t>
      </w:r>
    </w:p>
    <w:p w:rsidR="00D73B66" w:rsidRDefault="00D73B66" w:rsidP="00D73B66">
      <w:pPr>
        <w:pStyle w:val="Header"/>
        <w:tabs>
          <w:tab w:val="left" w:pos="90"/>
        </w:tabs>
        <w:rPr>
          <w:lang w:val="en-US"/>
        </w:rPr>
      </w:pPr>
    </w:p>
    <w:p w:rsidR="00D73B66" w:rsidRPr="00F1113E" w:rsidRDefault="00D73B66" w:rsidP="00D73B66">
      <w:pPr>
        <w:pStyle w:val="Header"/>
        <w:tabs>
          <w:tab w:val="left" w:pos="90"/>
        </w:tabs>
        <w:rPr>
          <w:lang w:val="en-US"/>
        </w:rPr>
      </w:pPr>
      <w:r>
        <w:rPr>
          <w:lang w:val="en-US"/>
        </w:rPr>
        <w:t xml:space="preserve">How did you, in this lesson, </w:t>
      </w:r>
      <w:r w:rsidR="00E22288">
        <w:rPr>
          <w:lang w:val="en-US"/>
        </w:rPr>
        <w:t>ensure pacing was appropriate and sometimes provided opportunities for students who progress at different learning rates</w:t>
      </w:r>
      <w:r>
        <w:rPr>
          <w:lang w:val="en-US"/>
        </w:rPr>
        <w:t>?</w:t>
      </w:r>
    </w:p>
    <w:p w:rsidR="00D73B66" w:rsidRDefault="00D73B66" w:rsidP="00D73B66">
      <w:pPr>
        <w:tabs>
          <w:tab w:val="left" w:pos="90"/>
        </w:tabs>
        <w:rPr>
          <w:b/>
        </w:rPr>
      </w:pPr>
    </w:p>
    <w:p w:rsidR="00D73B66" w:rsidRDefault="00D73B66" w:rsidP="00D73B66">
      <w:pPr>
        <w:tabs>
          <w:tab w:val="left" w:pos="90"/>
        </w:tabs>
        <w:rPr>
          <w:b/>
        </w:rPr>
      </w:pPr>
    </w:p>
    <w:p w:rsidR="00D73B66" w:rsidRDefault="00D73B66" w:rsidP="00D73B66">
      <w:pPr>
        <w:pStyle w:val="Heading9"/>
        <w:tabs>
          <w:tab w:val="left" w:pos="90"/>
        </w:tabs>
        <w:rPr>
          <w:bCs/>
          <w:sz w:val="24"/>
          <w:szCs w:val="24"/>
        </w:rPr>
      </w:pPr>
      <w:r>
        <w:rPr>
          <w:bCs/>
          <w:sz w:val="24"/>
          <w:szCs w:val="24"/>
        </w:rPr>
        <w:t>Identify specific examples from script about what to refine. (3 specific examples of evidence from the lesson)</w:t>
      </w:r>
    </w:p>
    <w:p w:rsidR="00D73B66" w:rsidRDefault="00D73B66" w:rsidP="00D73B66"/>
    <w:p w:rsidR="00D73B66" w:rsidRDefault="001D6664" w:rsidP="00D73B66">
      <w:pPr>
        <w:tabs>
          <w:tab w:val="left" w:pos="90"/>
        </w:tabs>
        <w:rPr>
          <w:rFonts w:ascii="Arial" w:hAnsi="Arial" w:cs="Arial"/>
        </w:rPr>
      </w:pPr>
      <w:r>
        <w:rPr>
          <w:rFonts w:ascii="Arial" w:hAnsi="Arial" w:cs="Arial"/>
        </w:rPr>
        <w:lastRenderedPageBreak/>
        <w:t xml:space="preserve">During the we do/you do, students were instructed to identify another type of landform and describe it, without being told a time limit (Some students finished quickly, while others took much longer due to not starting on time. </w:t>
      </w:r>
    </w:p>
    <w:p w:rsidR="001D6664" w:rsidRDefault="001D6664" w:rsidP="00D73B66">
      <w:pPr>
        <w:tabs>
          <w:tab w:val="left" w:pos="90"/>
        </w:tabs>
        <w:rPr>
          <w:rFonts w:ascii="Arial" w:hAnsi="Arial" w:cs="Arial"/>
        </w:rPr>
      </w:pPr>
    </w:p>
    <w:p w:rsidR="001D6664" w:rsidRDefault="001D6664" w:rsidP="00D73B66">
      <w:pPr>
        <w:tabs>
          <w:tab w:val="left" w:pos="90"/>
        </w:tabs>
        <w:rPr>
          <w:rFonts w:ascii="Arial" w:hAnsi="Arial" w:cs="Arial"/>
        </w:rPr>
      </w:pPr>
      <w:r>
        <w:rPr>
          <w:rFonts w:ascii="Arial" w:hAnsi="Arial" w:cs="Arial"/>
        </w:rPr>
        <w:t>Some students were not able to participate in the mix-pair-share activity due to not being done in enough time</w:t>
      </w:r>
      <w:r w:rsidR="00ED3F91">
        <w:rPr>
          <w:rFonts w:ascii="Arial" w:hAnsi="Arial" w:cs="Arial"/>
        </w:rPr>
        <w:t>.</w:t>
      </w:r>
    </w:p>
    <w:p w:rsidR="00ED3F91" w:rsidRDefault="00ED3F91" w:rsidP="00D73B66">
      <w:pPr>
        <w:tabs>
          <w:tab w:val="left" w:pos="90"/>
        </w:tabs>
        <w:rPr>
          <w:rFonts w:ascii="Arial" w:hAnsi="Arial" w:cs="Arial"/>
        </w:rPr>
      </w:pPr>
    </w:p>
    <w:p w:rsidR="00ED3F91" w:rsidRDefault="00ED3F91" w:rsidP="00D73B66">
      <w:pPr>
        <w:tabs>
          <w:tab w:val="left" w:pos="90"/>
        </w:tabs>
        <w:rPr>
          <w:b/>
        </w:rPr>
      </w:pPr>
      <w:r>
        <w:rPr>
          <w:rFonts w:ascii="Arial" w:hAnsi="Arial" w:cs="Arial"/>
        </w:rPr>
        <w:t xml:space="preserve">When answering questions independently during the lesson or during the exit ticket, students were not aware of their time limit, which caused the lesson pacing to be a little off. </w:t>
      </w:r>
    </w:p>
    <w:p w:rsidR="00D73B66" w:rsidRDefault="00D73B66" w:rsidP="00D73B66">
      <w:pPr>
        <w:tabs>
          <w:tab w:val="left" w:pos="90"/>
        </w:tabs>
        <w:rPr>
          <w:b/>
        </w:rPr>
      </w:pPr>
    </w:p>
    <w:p w:rsidR="00D73B66" w:rsidRDefault="00D73B66" w:rsidP="00D73B66">
      <w:pPr>
        <w:pStyle w:val="Heading9"/>
        <w:tabs>
          <w:tab w:val="left" w:pos="90"/>
        </w:tabs>
        <w:rPr>
          <w:bCs/>
        </w:rPr>
      </w:pPr>
      <w:r>
        <w:rPr>
          <w:bCs/>
        </w:rPr>
        <w:t>Provide a model (e.g. example of what to refine) with concrete suggestions. (RCI: Rationale, Concrete, and Impact on other indicators)</w:t>
      </w:r>
    </w:p>
    <w:p w:rsidR="00D73B66" w:rsidRDefault="00D73B66" w:rsidP="00D73B66">
      <w:pPr>
        <w:tabs>
          <w:tab w:val="left" w:pos="90"/>
        </w:tabs>
        <w:rPr>
          <w:b/>
        </w:rPr>
      </w:pPr>
    </w:p>
    <w:p w:rsidR="00D73B66" w:rsidRPr="00F473D1" w:rsidRDefault="00D73B66" w:rsidP="00D73B66">
      <w:pPr>
        <w:tabs>
          <w:tab w:val="left" w:pos="90"/>
        </w:tabs>
        <w:rPr>
          <w:rFonts w:ascii="Arial" w:hAnsi="Arial" w:cs="Arial"/>
          <w:b/>
        </w:rPr>
      </w:pPr>
      <w:r>
        <w:rPr>
          <w:rFonts w:ascii="Arial" w:hAnsi="Arial" w:cs="Arial"/>
          <w:b/>
        </w:rPr>
        <w:t>Rationale:</w:t>
      </w:r>
    </w:p>
    <w:p w:rsidR="00FA73AE" w:rsidRDefault="00D73B66" w:rsidP="00FA73AE">
      <w:pPr>
        <w:pStyle w:val="NormalWeb"/>
        <w:shd w:val="clear" w:color="auto" w:fill="FFFFFF"/>
        <w:spacing w:before="0" w:beforeAutospacing="0" w:after="450" w:afterAutospacing="0"/>
        <w:textAlignment w:val="baseline"/>
        <w:rPr>
          <w:rFonts w:ascii="Open Sans" w:hAnsi="Open Sans"/>
          <w:color w:val="6E7177"/>
          <w:sz w:val="21"/>
          <w:szCs w:val="21"/>
        </w:rPr>
      </w:pPr>
      <w:r>
        <w:rPr>
          <w:rFonts w:ascii="Arial" w:hAnsi="Arial" w:cs="Arial"/>
        </w:rPr>
        <w:t>It is importa</w:t>
      </w:r>
      <w:r w:rsidRPr="00FA73AE">
        <w:rPr>
          <w:rFonts w:ascii="Arial" w:hAnsi="Arial" w:cs="Arial"/>
        </w:rPr>
        <w:t>nt</w:t>
      </w:r>
      <w:r w:rsidR="00FA73AE">
        <w:rPr>
          <w:rFonts w:ascii="Arial" w:hAnsi="Arial" w:cs="Arial"/>
        </w:rPr>
        <w:t xml:space="preserve"> to</w:t>
      </w:r>
      <w:r w:rsidRPr="00FA73AE">
        <w:rPr>
          <w:rFonts w:ascii="Arial" w:hAnsi="Arial" w:cs="Arial"/>
        </w:rPr>
        <w:t xml:space="preserve"> </w:t>
      </w:r>
      <w:r w:rsidR="00FA73AE" w:rsidRPr="00FA73AE">
        <w:rPr>
          <w:rFonts w:ascii="Arial" w:hAnsi="Arial" w:cs="Arial"/>
        </w:rPr>
        <w:t>ensure pacing is appropriate and sometimes provides opportunities for students who progress at different learning rates, when structuring and pacing lessons. If you want to keep students engaged, it is crucial to consider the speed at which you move through a lesson and the rate of delivery for different parts of the lesson. Instruction that moves along too slowly will likely result in bored students who quickly stop paying attention. When students become bored, they are often easily distracted and begin to misbehave</w:t>
      </w:r>
      <w:r w:rsidR="00FA73AE">
        <w:rPr>
          <w:rFonts w:ascii="Arial" w:hAnsi="Arial" w:cs="Arial"/>
        </w:rPr>
        <w:t xml:space="preserve"> or become off task</w:t>
      </w:r>
      <w:r w:rsidR="00FA73AE" w:rsidRPr="00FA73AE">
        <w:rPr>
          <w:rFonts w:ascii="Arial" w:hAnsi="Arial" w:cs="Arial"/>
        </w:rPr>
        <w:t>.</w:t>
      </w:r>
    </w:p>
    <w:p w:rsidR="00D73B66" w:rsidRDefault="00D73B66" w:rsidP="00D73B66">
      <w:pPr>
        <w:tabs>
          <w:tab w:val="left" w:pos="90"/>
        </w:tabs>
        <w:rPr>
          <w:rFonts w:ascii="Arial" w:hAnsi="Arial" w:cs="Arial"/>
        </w:rPr>
      </w:pPr>
    </w:p>
    <w:p w:rsidR="00D73B66" w:rsidRDefault="00D73B66" w:rsidP="00D73B66">
      <w:pPr>
        <w:tabs>
          <w:tab w:val="left" w:pos="90"/>
        </w:tabs>
        <w:rPr>
          <w:rFonts w:ascii="Arial" w:hAnsi="Arial" w:cs="Arial"/>
        </w:rPr>
      </w:pPr>
    </w:p>
    <w:p w:rsidR="00D73B66" w:rsidRPr="00FA73AE" w:rsidRDefault="00FA73AE" w:rsidP="00D73B66">
      <w:pPr>
        <w:tabs>
          <w:tab w:val="left" w:pos="90"/>
        </w:tabs>
        <w:rPr>
          <w:rFonts w:ascii="Arial" w:hAnsi="Arial" w:cs="Arial"/>
          <w:b/>
        </w:rPr>
      </w:pPr>
      <w:r>
        <w:rPr>
          <w:rFonts w:ascii="Arial" w:hAnsi="Arial" w:cs="Arial"/>
          <w:b/>
        </w:rPr>
        <w:t>Concrete Model:</w:t>
      </w:r>
    </w:p>
    <w:p w:rsidR="00D73B66" w:rsidRPr="00ED3F91" w:rsidRDefault="00ED3F91" w:rsidP="00D73B66">
      <w:pPr>
        <w:tabs>
          <w:tab w:val="left" w:pos="90"/>
        </w:tabs>
        <w:rPr>
          <w:rFonts w:ascii="Arial" w:hAnsi="Arial" w:cs="Arial"/>
        </w:rPr>
      </w:pPr>
      <w:r>
        <w:rPr>
          <w:rFonts w:ascii="Arial" w:hAnsi="Arial" w:cs="Arial"/>
        </w:rPr>
        <w:t xml:space="preserve">Create a sense of urgency. </w:t>
      </w:r>
      <w:r>
        <w:rPr>
          <w:rFonts w:ascii="Arial" w:hAnsi="Arial" w:cs="Arial"/>
          <w:color w:val="000000"/>
          <w:shd w:val="clear" w:color="auto" w:fill="FFFFFF"/>
        </w:rPr>
        <w:t>U</w:t>
      </w:r>
      <w:r w:rsidRPr="00ED3F91">
        <w:rPr>
          <w:rFonts w:ascii="Arial" w:hAnsi="Arial" w:cs="Arial"/>
          <w:color w:val="000000"/>
          <w:shd w:val="clear" w:color="auto" w:fill="FFFFFF"/>
        </w:rPr>
        <w:t>sing a timer can help create that "we are on the clock" feeling -- while moving steadily ahead proving ample wait/think time along the way.</w:t>
      </w:r>
    </w:p>
    <w:p w:rsidR="00D73B66" w:rsidRDefault="00D73B66" w:rsidP="00D73B66">
      <w:pPr>
        <w:tabs>
          <w:tab w:val="left" w:pos="90"/>
        </w:tabs>
        <w:rPr>
          <w:rFonts w:ascii="Arial" w:hAnsi="Arial" w:cs="Arial"/>
        </w:rPr>
      </w:pPr>
    </w:p>
    <w:p w:rsidR="00D73B66" w:rsidRDefault="00D73B66" w:rsidP="00D73B66">
      <w:pPr>
        <w:tabs>
          <w:tab w:val="left" w:pos="90"/>
        </w:tabs>
        <w:rPr>
          <w:rFonts w:ascii="Arial" w:hAnsi="Arial" w:cs="Arial"/>
          <w:b/>
        </w:rPr>
      </w:pPr>
      <w:r>
        <w:rPr>
          <w:rFonts w:ascii="Arial" w:hAnsi="Arial" w:cs="Arial"/>
          <w:b/>
        </w:rPr>
        <w:t>Impact:</w:t>
      </w:r>
    </w:p>
    <w:p w:rsidR="00D73B66" w:rsidRPr="00ED3F91" w:rsidRDefault="00ED3F91" w:rsidP="00D73B66">
      <w:pPr>
        <w:tabs>
          <w:tab w:val="left" w:pos="90"/>
        </w:tabs>
        <w:rPr>
          <w:rFonts w:ascii="Arial" w:hAnsi="Arial" w:cs="Arial"/>
          <w:b/>
        </w:rPr>
      </w:pPr>
      <w:r w:rsidRPr="00ED3F91">
        <w:rPr>
          <w:rFonts w:ascii="Arial" w:hAnsi="Arial" w:cs="Arial"/>
        </w:rPr>
        <w:t xml:space="preserve">Students learn more when their lessons are conducted at a brisk pace. A brisk pace of instruction </w:t>
      </w:r>
      <w:r w:rsidRPr="00FA73AE">
        <w:rPr>
          <w:rFonts w:ascii="Arial" w:hAnsi="Arial" w:cs="Arial"/>
          <w:highlight w:val="yellow"/>
        </w:rPr>
        <w:t>enhances student attention</w:t>
      </w:r>
      <w:r w:rsidRPr="00ED3F91">
        <w:rPr>
          <w:rFonts w:ascii="Arial" w:hAnsi="Arial" w:cs="Arial"/>
        </w:rPr>
        <w:t xml:space="preserve"> and </w:t>
      </w:r>
      <w:r w:rsidRPr="00FA73AE">
        <w:rPr>
          <w:rFonts w:ascii="Arial" w:hAnsi="Arial" w:cs="Arial"/>
          <w:highlight w:val="yellow"/>
        </w:rPr>
        <w:t>increases the number of response opportunities</w:t>
      </w:r>
      <w:r w:rsidRPr="00ED3F91">
        <w:rPr>
          <w:rFonts w:ascii="Arial" w:hAnsi="Arial" w:cs="Arial"/>
        </w:rPr>
        <w:t xml:space="preserve">—two factors that are strongly associated with increased learning. Some research also suggests that a brisk pace of instruction may actually decrease disruptive </w:t>
      </w:r>
      <w:r w:rsidRPr="00FA73AE">
        <w:rPr>
          <w:rFonts w:ascii="Arial" w:hAnsi="Arial" w:cs="Arial"/>
          <w:highlight w:val="yellow"/>
        </w:rPr>
        <w:t>classroom behavior.</w:t>
      </w:r>
    </w:p>
    <w:p w:rsidR="00D73B66" w:rsidRDefault="00D73B66" w:rsidP="00D73B66">
      <w:pPr>
        <w:tabs>
          <w:tab w:val="left" w:pos="90"/>
        </w:tabs>
        <w:rPr>
          <w:b/>
        </w:rPr>
      </w:pPr>
    </w:p>
    <w:p w:rsidR="00D73B66" w:rsidRDefault="00D73B66" w:rsidP="00D73B66">
      <w:pPr>
        <w:tabs>
          <w:tab w:val="left" w:pos="90"/>
        </w:tabs>
        <w:rPr>
          <w:rFonts w:ascii="Arial" w:hAnsi="Arial" w:cs="Arial"/>
          <w:b/>
        </w:rPr>
      </w:pPr>
      <w:r>
        <w:rPr>
          <w:rFonts w:ascii="Arial" w:hAnsi="Arial" w:cs="Arial"/>
          <w:b/>
        </w:rPr>
        <w:t>Guided Practice. (How will you use this suggestion in your next lesson or future lessons?)</w:t>
      </w:r>
    </w:p>
    <w:p w:rsidR="00D73B66" w:rsidRDefault="00D73B66" w:rsidP="00D73B66">
      <w:pPr>
        <w:tabs>
          <w:tab w:val="left" w:pos="90"/>
        </w:tabs>
        <w:rPr>
          <w:b/>
        </w:rPr>
      </w:pPr>
    </w:p>
    <w:p w:rsidR="00D73B66" w:rsidRDefault="00D73B66" w:rsidP="00D73B66">
      <w:pPr>
        <w:tabs>
          <w:tab w:val="left" w:pos="90"/>
        </w:tabs>
        <w:rPr>
          <w:b/>
        </w:rPr>
      </w:pPr>
    </w:p>
    <w:p w:rsidR="00D73B66" w:rsidRDefault="00D73B66" w:rsidP="00D73B66">
      <w:pPr>
        <w:pStyle w:val="Heading9"/>
        <w:tabs>
          <w:tab w:val="left" w:pos="90"/>
        </w:tabs>
        <w:rPr>
          <w:bCs/>
          <w:sz w:val="24"/>
          <w:szCs w:val="24"/>
        </w:rPr>
      </w:pPr>
      <w:r>
        <w:rPr>
          <w:bCs/>
          <w:sz w:val="24"/>
          <w:szCs w:val="24"/>
        </w:rPr>
        <w:t>Closing statement and/or question; then share the performance ratings.</w:t>
      </w:r>
    </w:p>
    <w:p w:rsidR="00D73B66" w:rsidRDefault="00D73B66" w:rsidP="00D73B66"/>
    <w:p w:rsidR="00D73B66" w:rsidRPr="00663962" w:rsidRDefault="00D73B66" w:rsidP="00D73B66">
      <w:pPr>
        <w:pStyle w:val="Heading9"/>
        <w:tabs>
          <w:tab w:val="left" w:pos="90"/>
        </w:tabs>
        <w:rPr>
          <w:bCs/>
          <w:sz w:val="24"/>
          <w:szCs w:val="24"/>
        </w:rPr>
      </w:pPr>
      <w:r>
        <w:rPr>
          <w:bCs/>
          <w:sz w:val="24"/>
          <w:szCs w:val="24"/>
        </w:rPr>
        <w:t xml:space="preserve">Do you have any questions about what we have discussed so far? </w:t>
      </w:r>
      <w:r w:rsidRPr="00663962">
        <w:rPr>
          <w:bCs/>
          <w:sz w:val="24"/>
          <w:szCs w:val="24"/>
        </w:rPr>
        <w:t>Now it is time to share your ratings.</w:t>
      </w:r>
    </w:p>
    <w:p w:rsidR="00D73B66" w:rsidRDefault="00D73B66" w:rsidP="00D73B66">
      <w:pPr>
        <w:pStyle w:val="Heading9"/>
        <w:tabs>
          <w:tab w:val="left" w:pos="90"/>
        </w:tabs>
        <w:rPr>
          <w:bCs/>
        </w:rPr>
      </w:pPr>
    </w:p>
    <w:p w:rsidR="001E25FD" w:rsidRDefault="00E54F70"/>
    <w:p w:rsidR="00FA73AE" w:rsidRDefault="00FA73AE" w:rsidP="00FA73AE">
      <w:pPr>
        <w:pStyle w:val="Heading1"/>
        <w:rPr>
          <w:lang w:val="uz-Cyrl-UZ" w:eastAsia="uz-Cyrl-UZ" w:bidi="uz-Cyrl-UZ"/>
        </w:rPr>
      </w:pPr>
      <w:r>
        <w:lastRenderedPageBreak/>
        <w:t>Evaluator/Self Evaluation Report</w:t>
      </w:r>
    </w:p>
    <w:p w:rsidR="00FA73AE" w:rsidRDefault="00FA73AE" w:rsidP="00FA73AE">
      <w:pPr>
        <w:rPr>
          <w:sz w:val="16"/>
          <w:lang w:val="uz-Cyrl-UZ" w:eastAsia="uz-Cyrl-UZ" w:bidi="uz-Cyrl-UZ"/>
        </w:rPr>
      </w:pPr>
    </w:p>
    <w:p w:rsidR="00FA73AE" w:rsidRPr="00813FE2" w:rsidRDefault="00FA73AE" w:rsidP="00FA73AE">
      <w:pPr>
        <w:rPr>
          <w:u w:val="single"/>
          <w:lang w:val="uz-Cyrl-UZ" w:eastAsia="uz-Cyrl-UZ" w:bidi="uz-Cyrl-UZ"/>
        </w:rPr>
      </w:pPr>
      <w:r>
        <w:t>Evaluator</w:t>
      </w:r>
      <w:r>
        <w:rPr>
          <w:b/>
        </w:rPr>
        <w:t xml:space="preserve"> </w:t>
      </w:r>
      <w:proofErr w:type="spellStart"/>
      <w:r>
        <w:rPr>
          <w:b/>
          <w:u w:val="single"/>
        </w:rPr>
        <w:t>A.Dalton</w:t>
      </w:r>
      <w:proofErr w:type="spellEnd"/>
      <w:r>
        <w:rPr>
          <w:b/>
        </w:rPr>
        <w:tab/>
      </w:r>
      <w:r>
        <w:t xml:space="preserve"> </w:t>
      </w:r>
      <w:r>
        <w:rPr>
          <w:sz w:val="28"/>
        </w:rPr>
        <w:t xml:space="preserve"> </w:t>
      </w:r>
      <w:r>
        <w:t>Administrator</w:t>
      </w:r>
      <w:r>
        <w:rPr>
          <w:sz w:val="28"/>
        </w:rPr>
        <w:tab/>
      </w:r>
      <w:r>
        <w:rPr>
          <w:color w:val="000000"/>
          <w:sz w:val="28"/>
        </w:rPr>
        <w:t xml:space="preserve"> </w:t>
      </w:r>
      <w:r>
        <w:t xml:space="preserve">Master </w:t>
      </w:r>
      <w:r>
        <w:tab/>
      </w:r>
      <w:proofErr w:type="gramStart"/>
      <w:r>
        <w:t>Mentor</w:t>
      </w:r>
      <w:r>
        <w:rPr>
          <w:u w:val="single"/>
        </w:rPr>
        <w:t xml:space="preserve">  x</w:t>
      </w:r>
      <w:proofErr w:type="gramEnd"/>
    </w:p>
    <w:p w:rsidR="00FA73AE" w:rsidRDefault="00FA73AE" w:rsidP="00FA73AE">
      <w:pPr>
        <w:rPr>
          <w:sz w:val="16"/>
          <w:lang w:val="uz-Cyrl-UZ" w:eastAsia="uz-Cyrl-UZ" w:bidi="uz-Cyrl-UZ"/>
        </w:rPr>
      </w:pPr>
    </w:p>
    <w:p w:rsidR="00FA73AE" w:rsidRDefault="00FA73AE" w:rsidP="00FA73AE">
      <w:pPr>
        <w:rPr>
          <w:b/>
          <w:u w:val="single"/>
          <w:lang w:val="uz-Cyrl-UZ" w:eastAsia="uz-Cyrl-UZ" w:bidi="uz-Cyrl-UZ"/>
        </w:rPr>
      </w:pPr>
      <w:r>
        <w:t xml:space="preserve">Teacher Evaluated: </w:t>
      </w:r>
      <w:r w:rsidR="00E54F70">
        <w:t>John Doe</w:t>
      </w:r>
      <w:bookmarkStart w:id="0" w:name="_GoBack"/>
      <w:bookmarkEnd w:id="0"/>
    </w:p>
    <w:p w:rsidR="00FA73AE" w:rsidRDefault="00FA73AE" w:rsidP="00FA73AE">
      <w:pPr>
        <w:rPr>
          <w:lang w:val="uz-Cyrl-UZ" w:eastAsia="uz-Cyrl-UZ" w:bidi="uz-Cyrl-UZ"/>
        </w:rPr>
      </w:pPr>
    </w:p>
    <w:p w:rsidR="00FA73AE" w:rsidRPr="00FA73AE" w:rsidRDefault="00FA73AE" w:rsidP="00FA73AE">
      <w:pPr>
        <w:rPr>
          <w:lang w:val="uz-Cyrl-UZ" w:eastAsia="uz-Cyrl-UZ" w:bidi="uz-Cyrl-UZ"/>
        </w:rPr>
      </w:pPr>
      <w:r>
        <w:t>Date</w:t>
      </w:r>
      <w:proofErr w:type="gramStart"/>
      <w:r>
        <w:t>:2</w:t>
      </w:r>
      <w:proofErr w:type="gramEnd"/>
      <w:r>
        <w:t xml:space="preserve">/10/2017    Time: </w:t>
      </w:r>
      <w:r>
        <w:rPr>
          <w:b/>
          <w:color w:val="000000"/>
          <w:u w:val="single"/>
        </w:rPr>
        <w:softHyphen/>
      </w:r>
      <w:r>
        <w:rPr>
          <w:b/>
          <w:color w:val="000000"/>
          <w:u w:val="single"/>
        </w:rPr>
        <w:softHyphen/>
      </w:r>
      <w:r>
        <w:rPr>
          <w:b/>
          <w:color w:val="000000"/>
          <w:u w:val="single"/>
        </w:rPr>
        <w:softHyphen/>
      </w:r>
      <w:r>
        <w:rPr>
          <w:b/>
          <w:color w:val="000000"/>
          <w:u w:val="single"/>
        </w:rPr>
        <w:softHyphen/>
        <w:t>2:00-3:00</w:t>
      </w:r>
      <w:r>
        <w:tab/>
        <w:t xml:space="preserve">Subject: Science </w:t>
      </w:r>
    </w:p>
    <w:p w:rsidR="00FA73AE" w:rsidRDefault="00FA73AE" w:rsidP="00FA73AE">
      <w:pPr>
        <w:rPr>
          <w:spacing w:val="50"/>
          <w:kern w:val="16"/>
          <w:lang w:val="uz-Cyrl-UZ" w:eastAsia="uz-Cyrl-UZ" w:bidi="uz-Cyrl-UZ"/>
        </w:rPr>
      </w:pPr>
      <w:r>
        <w:t>School Name _</w:t>
      </w:r>
      <w:r>
        <w:rPr>
          <w:b/>
          <w:u w:val="single"/>
        </w:rPr>
        <w:t>Alice M. Harte</w:t>
      </w:r>
      <w:r>
        <w:t xml:space="preserve">_____________________________ Cycle </w:t>
      </w:r>
      <w:r w:rsidRPr="00813FE2">
        <w:rPr>
          <w:spacing w:val="50"/>
          <w:kern w:val="16"/>
        </w:rPr>
        <w:t>1</w:t>
      </w:r>
      <w:r>
        <w:rPr>
          <w:spacing w:val="50"/>
          <w:kern w:val="16"/>
        </w:rPr>
        <w:t xml:space="preserve"> </w:t>
      </w:r>
      <w:r w:rsidRPr="00A15059">
        <w:rPr>
          <w:spacing w:val="50"/>
          <w:kern w:val="16"/>
        </w:rPr>
        <w:t>2</w:t>
      </w:r>
      <w:r>
        <w:rPr>
          <w:spacing w:val="50"/>
          <w:kern w:val="16"/>
        </w:rPr>
        <w:t xml:space="preserve"> </w:t>
      </w:r>
      <w:r w:rsidRPr="00A15059">
        <w:rPr>
          <w:spacing w:val="50"/>
          <w:kern w:val="16"/>
          <w:highlight w:val="yellow"/>
        </w:rPr>
        <w:t>3</w:t>
      </w:r>
      <w:r>
        <w:rPr>
          <w:spacing w:val="50"/>
          <w:kern w:val="16"/>
        </w:rPr>
        <w:t xml:space="preserve"> 4 </w:t>
      </w:r>
    </w:p>
    <w:p w:rsidR="00FA73AE" w:rsidRDefault="00FA73AE" w:rsidP="00FA73AE">
      <w:pPr>
        <w:rPr>
          <w:sz w:val="16"/>
          <w:lang w:val="uz-Cyrl-UZ" w:eastAsia="uz-Cyrl-UZ" w:bidi="uz-Cyrl-UZ"/>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1260"/>
        <w:gridCol w:w="1260"/>
        <w:gridCol w:w="236"/>
        <w:gridCol w:w="3004"/>
      </w:tblGrid>
      <w:tr w:rsidR="00FA73AE" w:rsidTr="008916BA">
        <w:tc>
          <w:tcPr>
            <w:tcW w:w="3708" w:type="dxa"/>
            <w:shd w:val="clear" w:color="000000" w:fill="FFFF99"/>
          </w:tcPr>
          <w:p w:rsidR="00FA73AE" w:rsidRDefault="00FA73AE" w:rsidP="008916BA">
            <w:pPr>
              <w:jc w:val="center"/>
              <w:rPr>
                <w:b/>
                <w:lang w:val="uz-Cyrl-UZ" w:eastAsia="uz-Cyrl-UZ" w:bidi="uz-Cyrl-UZ"/>
              </w:rPr>
            </w:pPr>
            <w:r>
              <w:rPr>
                <w:b/>
              </w:rPr>
              <w:t>Designing and Planning</w:t>
            </w:r>
          </w:p>
          <w:p w:rsidR="00FA73AE" w:rsidRDefault="00FA73AE" w:rsidP="008916BA">
            <w:pPr>
              <w:jc w:val="center"/>
              <w:rPr>
                <w:lang w:val="uz-Cyrl-UZ" w:eastAsia="uz-Cyrl-UZ" w:bidi="uz-Cyrl-UZ"/>
              </w:rPr>
            </w:pPr>
            <w:r>
              <w:rPr>
                <w:b/>
              </w:rPr>
              <w:t>Instruction</w:t>
            </w:r>
          </w:p>
        </w:tc>
        <w:tc>
          <w:tcPr>
            <w:tcW w:w="1260" w:type="dxa"/>
            <w:shd w:val="clear" w:color="000000" w:fill="FFFF99"/>
          </w:tcPr>
          <w:p w:rsidR="00FA73AE" w:rsidRDefault="00FA73AE" w:rsidP="008916BA">
            <w:pPr>
              <w:jc w:val="center"/>
              <w:rPr>
                <w:b/>
                <w:lang w:val="uz-Cyrl-UZ" w:eastAsia="uz-Cyrl-UZ" w:bidi="uz-Cyrl-UZ"/>
              </w:rPr>
            </w:pPr>
            <w:r>
              <w:rPr>
                <w:b/>
              </w:rPr>
              <w:t>Evaluator</w:t>
            </w:r>
          </w:p>
          <w:p w:rsidR="00FA73AE" w:rsidRDefault="00FA73AE" w:rsidP="008916BA">
            <w:pPr>
              <w:jc w:val="center"/>
              <w:rPr>
                <w:b/>
                <w:lang w:val="uz-Cyrl-UZ" w:eastAsia="uz-Cyrl-UZ" w:bidi="uz-Cyrl-UZ"/>
              </w:rPr>
            </w:pPr>
            <w:r>
              <w:rPr>
                <w:b/>
              </w:rPr>
              <w:t>Scores</w:t>
            </w:r>
          </w:p>
        </w:tc>
        <w:tc>
          <w:tcPr>
            <w:tcW w:w="1260" w:type="dxa"/>
            <w:shd w:val="clear" w:color="000000" w:fill="FFFF99"/>
          </w:tcPr>
          <w:p w:rsidR="00FA73AE" w:rsidRDefault="00FA73AE" w:rsidP="008916BA">
            <w:pPr>
              <w:jc w:val="center"/>
              <w:rPr>
                <w:b/>
                <w:lang w:val="uz-Cyrl-UZ" w:eastAsia="uz-Cyrl-UZ" w:bidi="uz-Cyrl-UZ"/>
              </w:rPr>
            </w:pPr>
            <w:r>
              <w:rPr>
                <w:b/>
              </w:rPr>
              <w:t>Self-</w:t>
            </w:r>
            <w:proofErr w:type="spellStart"/>
            <w:r>
              <w:rPr>
                <w:b/>
              </w:rPr>
              <w:t>Eval</w:t>
            </w:r>
            <w:proofErr w:type="spellEnd"/>
          </w:p>
          <w:p w:rsidR="00FA73AE" w:rsidRDefault="00FA73AE" w:rsidP="008916BA">
            <w:pPr>
              <w:jc w:val="center"/>
              <w:rPr>
                <w:b/>
                <w:lang w:val="uz-Cyrl-UZ" w:eastAsia="uz-Cyrl-UZ" w:bidi="uz-Cyrl-UZ"/>
              </w:rPr>
            </w:pPr>
            <w:r>
              <w:rPr>
                <w:b/>
              </w:rPr>
              <w:t>Scores</w:t>
            </w:r>
          </w:p>
        </w:tc>
        <w:tc>
          <w:tcPr>
            <w:tcW w:w="236" w:type="dxa"/>
            <w:vMerge w:val="restart"/>
            <w:shd w:val="clear" w:color="000000" w:fill="FFFF99"/>
          </w:tcPr>
          <w:p w:rsidR="00FA73AE" w:rsidRDefault="00FA73AE" w:rsidP="008916BA">
            <w:pPr>
              <w:rPr>
                <w:lang w:val="uz-Cyrl-UZ" w:eastAsia="uz-Cyrl-UZ" w:bidi="uz-Cyrl-UZ"/>
              </w:rPr>
            </w:pPr>
          </w:p>
        </w:tc>
        <w:tc>
          <w:tcPr>
            <w:tcW w:w="3004" w:type="dxa"/>
            <w:shd w:val="clear" w:color="000000" w:fill="FFFF99"/>
          </w:tcPr>
          <w:p w:rsidR="00FA73AE" w:rsidRDefault="00FA73AE" w:rsidP="008916BA">
            <w:pPr>
              <w:jc w:val="center"/>
              <w:rPr>
                <w:b/>
                <w:lang w:val="uz-Cyrl-UZ" w:eastAsia="uz-Cyrl-UZ" w:bidi="uz-Cyrl-UZ"/>
              </w:rPr>
            </w:pPr>
            <w:r>
              <w:rPr>
                <w:b/>
              </w:rPr>
              <w:t>Reinforcement</w:t>
            </w:r>
          </w:p>
          <w:p w:rsidR="00FA73AE" w:rsidRDefault="00FA73AE" w:rsidP="008916BA">
            <w:pPr>
              <w:jc w:val="center"/>
              <w:rPr>
                <w:lang w:val="uz-Cyrl-UZ" w:eastAsia="uz-Cyrl-UZ" w:bidi="uz-Cyrl-UZ"/>
              </w:rPr>
            </w:pPr>
            <w:r>
              <w:rPr>
                <w:b/>
              </w:rPr>
              <w:t>Objective</w:t>
            </w:r>
          </w:p>
        </w:tc>
      </w:tr>
      <w:tr w:rsidR="00FA73AE" w:rsidTr="008916BA">
        <w:trPr>
          <w:trHeight w:val="360"/>
        </w:trPr>
        <w:tc>
          <w:tcPr>
            <w:tcW w:w="3708" w:type="dxa"/>
            <w:vAlign w:val="bottom"/>
          </w:tcPr>
          <w:p w:rsidR="00FA73AE" w:rsidRDefault="00FA73AE" w:rsidP="008916BA">
            <w:pPr>
              <w:rPr>
                <w:lang w:val="uz-Cyrl-UZ" w:eastAsia="uz-Cyrl-UZ" w:bidi="uz-Cyrl-UZ"/>
              </w:rPr>
            </w:pPr>
            <w:r>
              <w:t>Instructional Plans (IP)</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val="restart"/>
          </w:tcPr>
          <w:p w:rsidR="00FA73AE" w:rsidRPr="00B248A0" w:rsidRDefault="00FA73AE" w:rsidP="00FA73AE">
            <w:pPr>
              <w:pStyle w:val="Header"/>
              <w:tabs>
                <w:tab w:val="left" w:pos="90"/>
              </w:tabs>
              <w:rPr>
                <w:lang w:val="en-US"/>
              </w:rPr>
            </w:pPr>
            <w:r>
              <w:t xml:space="preserve">By the end of the conference, </w:t>
            </w:r>
            <w:r w:rsidRPr="00B248A0">
              <w:t xml:space="preserve">the teacher will explain how </w:t>
            </w:r>
            <w:r>
              <w:rPr>
                <w:lang w:val="en-US"/>
              </w:rPr>
              <w:t xml:space="preserve">to organize content so that it is personally meaningful and relevant to students. </w:t>
            </w:r>
          </w:p>
          <w:p w:rsidR="00FA73AE" w:rsidRDefault="00FA73AE" w:rsidP="008916BA">
            <w:pPr>
              <w:rPr>
                <w:lang w:val="uz-Cyrl-UZ" w:eastAsia="uz-Cyrl-UZ" w:bidi="uz-Cyrl-UZ"/>
              </w:rPr>
            </w:pPr>
          </w:p>
        </w:tc>
      </w:tr>
      <w:tr w:rsidR="00FA73AE" w:rsidTr="008916BA">
        <w:trPr>
          <w:trHeight w:val="360"/>
        </w:trPr>
        <w:tc>
          <w:tcPr>
            <w:tcW w:w="3708" w:type="dxa"/>
            <w:vAlign w:val="bottom"/>
          </w:tcPr>
          <w:p w:rsidR="00FA73AE" w:rsidRDefault="00FA73AE" w:rsidP="008916BA">
            <w:pPr>
              <w:rPr>
                <w:lang w:val="uz-Cyrl-UZ" w:eastAsia="uz-Cyrl-UZ" w:bidi="uz-Cyrl-UZ"/>
              </w:rPr>
            </w:pPr>
            <w:r>
              <w:t>Student Work (SW)</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60"/>
        </w:trPr>
        <w:tc>
          <w:tcPr>
            <w:tcW w:w="3708" w:type="dxa"/>
            <w:vAlign w:val="bottom"/>
          </w:tcPr>
          <w:p w:rsidR="00FA73AE" w:rsidRDefault="00FA73AE" w:rsidP="008916BA">
            <w:pPr>
              <w:rPr>
                <w:lang w:val="uz-Cyrl-UZ" w:eastAsia="uz-Cyrl-UZ" w:bidi="uz-Cyrl-UZ"/>
              </w:rPr>
            </w:pPr>
            <w:r>
              <w:t>Assessment (AS)</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2</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242"/>
        </w:trPr>
        <w:tc>
          <w:tcPr>
            <w:tcW w:w="3708" w:type="dxa"/>
            <w:tcBorders>
              <w:bottom w:val="single" w:sz="4" w:space="0" w:color="000000"/>
            </w:tcBorders>
          </w:tcPr>
          <w:p w:rsidR="00FA73AE" w:rsidRDefault="00FA73AE" w:rsidP="008916BA">
            <w:pPr>
              <w:rPr>
                <w:lang w:val="uz-Cyrl-UZ" w:eastAsia="uz-Cyrl-UZ" w:bidi="uz-Cyrl-UZ"/>
              </w:rPr>
            </w:pPr>
          </w:p>
        </w:tc>
        <w:tc>
          <w:tcPr>
            <w:tcW w:w="1260" w:type="dxa"/>
          </w:tcPr>
          <w:p w:rsidR="00FA73AE" w:rsidRDefault="00FA73AE" w:rsidP="008916BA">
            <w:pPr>
              <w:jc w:val="center"/>
              <w:rPr>
                <w:lang w:val="uz-Cyrl-UZ" w:eastAsia="uz-Cyrl-UZ" w:bidi="uz-Cyrl-UZ"/>
              </w:rPr>
            </w:pPr>
          </w:p>
        </w:tc>
        <w:tc>
          <w:tcPr>
            <w:tcW w:w="1260" w:type="dxa"/>
          </w:tcPr>
          <w:p w:rsidR="00FA73AE" w:rsidRDefault="00FA73AE" w:rsidP="008916BA">
            <w:pPr>
              <w:rPr>
                <w:lang w:val="uz-Cyrl-UZ" w:eastAsia="uz-Cyrl-UZ" w:bidi="uz-Cyrl-UZ"/>
              </w:rPr>
            </w:pP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c>
          <w:tcPr>
            <w:tcW w:w="6228" w:type="dxa"/>
            <w:gridSpan w:val="3"/>
            <w:shd w:val="clear" w:color="000000" w:fill="FFFF99"/>
          </w:tcPr>
          <w:p w:rsidR="00FA73AE" w:rsidRDefault="00FA73AE" w:rsidP="008916BA">
            <w:pPr>
              <w:jc w:val="center"/>
              <w:rPr>
                <w:lang w:val="uz-Cyrl-UZ" w:eastAsia="uz-Cyrl-UZ" w:bidi="uz-Cyrl-UZ"/>
              </w:rPr>
            </w:pPr>
            <w:r>
              <w:rPr>
                <w:b/>
              </w:rPr>
              <w:t>The Learning Environment</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30"/>
        </w:trPr>
        <w:tc>
          <w:tcPr>
            <w:tcW w:w="3708" w:type="dxa"/>
            <w:vAlign w:val="bottom"/>
          </w:tcPr>
          <w:p w:rsidR="00FA73AE" w:rsidRDefault="00FA73AE" w:rsidP="008916BA">
            <w:pPr>
              <w:rPr>
                <w:lang w:val="uz-Cyrl-UZ" w:eastAsia="uz-Cyrl-UZ" w:bidi="uz-Cyrl-UZ"/>
              </w:rPr>
            </w:pPr>
            <w:r>
              <w:t>Expectations (EX)</w:t>
            </w:r>
          </w:p>
        </w:tc>
        <w:tc>
          <w:tcPr>
            <w:tcW w:w="1260" w:type="dxa"/>
          </w:tcPr>
          <w:p w:rsidR="00FA73AE" w:rsidRPr="00FA73AE" w:rsidRDefault="00FA73AE" w:rsidP="008916BA">
            <w:pPr>
              <w:jc w:val="center"/>
              <w:rPr>
                <w:lang w:eastAsia="uz-Cyrl-UZ" w:bidi="uz-Cyrl-UZ"/>
              </w:rPr>
            </w:pPr>
            <w:r>
              <w:rPr>
                <w:lang w:eastAsia="uz-Cyrl-UZ" w:bidi="uz-Cyrl-UZ"/>
              </w:rPr>
              <w:t>4</w:t>
            </w:r>
          </w:p>
        </w:tc>
        <w:tc>
          <w:tcPr>
            <w:tcW w:w="1260" w:type="dxa"/>
          </w:tcPr>
          <w:p w:rsidR="00FA73AE" w:rsidRPr="00475BDD" w:rsidRDefault="00656467" w:rsidP="008916BA">
            <w:pPr>
              <w:rPr>
                <w:lang w:eastAsia="uz-Cyrl-UZ" w:bidi="uz-Cyrl-UZ"/>
              </w:rPr>
            </w:pPr>
            <w:r>
              <w:rPr>
                <w:lang w:eastAsia="uz-Cyrl-UZ" w:bidi="uz-Cyrl-UZ"/>
              </w:rPr>
              <w:t>4</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30"/>
        </w:trPr>
        <w:tc>
          <w:tcPr>
            <w:tcW w:w="3708" w:type="dxa"/>
            <w:vAlign w:val="bottom"/>
          </w:tcPr>
          <w:p w:rsidR="00FA73AE" w:rsidRDefault="00FA73AE" w:rsidP="008916BA">
            <w:pPr>
              <w:rPr>
                <w:lang w:val="uz-Cyrl-UZ" w:eastAsia="uz-Cyrl-UZ" w:bidi="uz-Cyrl-UZ"/>
              </w:rPr>
            </w:pPr>
            <w:r>
              <w:t>Managing Student Behavior (MSB)</w:t>
            </w:r>
          </w:p>
        </w:tc>
        <w:tc>
          <w:tcPr>
            <w:tcW w:w="1260" w:type="dxa"/>
          </w:tcPr>
          <w:p w:rsidR="00FA73AE" w:rsidRPr="00FA73AE" w:rsidRDefault="00656467"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4</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30"/>
        </w:trPr>
        <w:tc>
          <w:tcPr>
            <w:tcW w:w="3708" w:type="dxa"/>
            <w:vAlign w:val="bottom"/>
          </w:tcPr>
          <w:p w:rsidR="00FA73AE" w:rsidRDefault="00FA73AE" w:rsidP="008916BA">
            <w:pPr>
              <w:rPr>
                <w:lang w:val="uz-Cyrl-UZ" w:eastAsia="uz-Cyrl-UZ" w:bidi="uz-Cyrl-UZ"/>
              </w:rPr>
            </w:pPr>
            <w:r>
              <w:t>Environment (ENV)</w:t>
            </w:r>
          </w:p>
        </w:tc>
        <w:tc>
          <w:tcPr>
            <w:tcW w:w="1260" w:type="dxa"/>
          </w:tcPr>
          <w:p w:rsidR="00FA73AE" w:rsidRPr="00FA73AE" w:rsidRDefault="00FA73AE" w:rsidP="008916BA">
            <w:pPr>
              <w:jc w:val="center"/>
              <w:rPr>
                <w:lang w:eastAsia="uz-Cyrl-UZ" w:bidi="uz-Cyrl-UZ"/>
              </w:rPr>
            </w:pPr>
            <w:r>
              <w:rPr>
                <w:lang w:eastAsia="uz-Cyrl-UZ" w:bidi="uz-Cyrl-UZ"/>
              </w:rPr>
              <w:t>4</w:t>
            </w:r>
          </w:p>
        </w:tc>
        <w:tc>
          <w:tcPr>
            <w:tcW w:w="1260" w:type="dxa"/>
          </w:tcPr>
          <w:p w:rsidR="00FA73AE" w:rsidRPr="00475BDD" w:rsidRDefault="00656467" w:rsidP="008916BA">
            <w:pPr>
              <w:rPr>
                <w:lang w:eastAsia="uz-Cyrl-UZ" w:bidi="uz-Cyrl-UZ"/>
              </w:rPr>
            </w:pPr>
            <w:r>
              <w:rPr>
                <w:lang w:eastAsia="uz-Cyrl-UZ" w:bidi="uz-Cyrl-UZ"/>
              </w:rPr>
              <w:t>4</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30"/>
        </w:trPr>
        <w:tc>
          <w:tcPr>
            <w:tcW w:w="3708" w:type="dxa"/>
            <w:vAlign w:val="bottom"/>
          </w:tcPr>
          <w:p w:rsidR="00FA73AE" w:rsidRDefault="00FA73AE" w:rsidP="008916BA">
            <w:pPr>
              <w:rPr>
                <w:lang w:val="uz-Cyrl-UZ" w:eastAsia="uz-Cyrl-UZ" w:bidi="uz-Cyrl-UZ"/>
              </w:rPr>
            </w:pPr>
            <w:r>
              <w:t>Respectful Culture (RC)</w:t>
            </w:r>
          </w:p>
        </w:tc>
        <w:tc>
          <w:tcPr>
            <w:tcW w:w="1260" w:type="dxa"/>
          </w:tcPr>
          <w:p w:rsidR="00FA73AE" w:rsidRPr="00FA73AE" w:rsidRDefault="00656467" w:rsidP="008916BA">
            <w:pPr>
              <w:jc w:val="center"/>
              <w:rPr>
                <w:lang w:eastAsia="uz-Cyrl-UZ" w:bidi="uz-Cyrl-UZ"/>
              </w:rPr>
            </w:pPr>
            <w:r>
              <w:rPr>
                <w:lang w:eastAsia="uz-Cyrl-UZ" w:bidi="uz-Cyrl-UZ"/>
              </w:rPr>
              <w:t>4</w:t>
            </w:r>
          </w:p>
        </w:tc>
        <w:tc>
          <w:tcPr>
            <w:tcW w:w="1260" w:type="dxa"/>
          </w:tcPr>
          <w:p w:rsidR="00FA73AE" w:rsidRPr="00475BDD" w:rsidRDefault="00656467" w:rsidP="008916BA">
            <w:pPr>
              <w:rPr>
                <w:lang w:eastAsia="uz-Cyrl-UZ" w:bidi="uz-Cyrl-UZ"/>
              </w:rPr>
            </w:pPr>
            <w:r>
              <w:rPr>
                <w:lang w:eastAsia="uz-Cyrl-UZ" w:bidi="uz-Cyrl-UZ"/>
              </w:rPr>
              <w:t>4</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c>
          <w:tcPr>
            <w:tcW w:w="3708" w:type="dxa"/>
            <w:tcBorders>
              <w:bottom w:val="single" w:sz="4" w:space="0" w:color="000000"/>
            </w:tcBorders>
          </w:tcPr>
          <w:p w:rsidR="00FA73AE" w:rsidRDefault="00FA73AE" w:rsidP="008916BA">
            <w:pPr>
              <w:rPr>
                <w:lang w:val="uz-Cyrl-UZ" w:eastAsia="uz-Cyrl-UZ" w:bidi="uz-Cyrl-UZ"/>
              </w:rPr>
            </w:pPr>
          </w:p>
        </w:tc>
        <w:tc>
          <w:tcPr>
            <w:tcW w:w="1260" w:type="dxa"/>
          </w:tcPr>
          <w:p w:rsidR="00FA73AE" w:rsidRDefault="00FA73AE" w:rsidP="008916BA">
            <w:pPr>
              <w:jc w:val="center"/>
              <w:rPr>
                <w:lang w:val="uz-Cyrl-UZ" w:eastAsia="uz-Cyrl-UZ" w:bidi="uz-Cyrl-UZ"/>
              </w:rPr>
            </w:pPr>
          </w:p>
        </w:tc>
        <w:tc>
          <w:tcPr>
            <w:tcW w:w="1260" w:type="dxa"/>
          </w:tcPr>
          <w:p w:rsidR="00FA73AE" w:rsidRDefault="00FA73AE" w:rsidP="008916BA">
            <w:pPr>
              <w:rPr>
                <w:lang w:val="uz-Cyrl-UZ" w:eastAsia="uz-Cyrl-UZ" w:bidi="uz-Cyrl-UZ"/>
              </w:rPr>
            </w:pPr>
          </w:p>
        </w:tc>
        <w:tc>
          <w:tcPr>
            <w:tcW w:w="236" w:type="dxa"/>
            <w:vMerge/>
          </w:tcPr>
          <w:p w:rsidR="00FA73AE" w:rsidRDefault="00FA73AE" w:rsidP="008916BA">
            <w:pPr>
              <w:rPr>
                <w:lang w:val="uz-Cyrl-UZ" w:eastAsia="uz-Cyrl-UZ" w:bidi="uz-Cyrl-UZ"/>
              </w:rPr>
            </w:pPr>
          </w:p>
        </w:tc>
        <w:tc>
          <w:tcPr>
            <w:tcW w:w="3004" w:type="dxa"/>
            <w:vMerge/>
            <w:tcBorders>
              <w:bottom w:val="single" w:sz="4" w:space="0" w:color="000000"/>
            </w:tcBorders>
          </w:tcPr>
          <w:p w:rsidR="00FA73AE" w:rsidRDefault="00FA73AE" w:rsidP="008916BA">
            <w:pPr>
              <w:rPr>
                <w:lang w:val="uz-Cyrl-UZ" w:eastAsia="uz-Cyrl-UZ" w:bidi="uz-Cyrl-UZ"/>
              </w:rPr>
            </w:pPr>
          </w:p>
        </w:tc>
      </w:tr>
      <w:tr w:rsidR="00FA73AE" w:rsidTr="008916BA">
        <w:tc>
          <w:tcPr>
            <w:tcW w:w="6228" w:type="dxa"/>
            <w:gridSpan w:val="3"/>
            <w:shd w:val="clear" w:color="000000" w:fill="FFFF99"/>
          </w:tcPr>
          <w:p w:rsidR="00FA73AE" w:rsidRDefault="00FA73AE" w:rsidP="008916BA">
            <w:pPr>
              <w:jc w:val="center"/>
              <w:rPr>
                <w:lang w:val="uz-Cyrl-UZ" w:eastAsia="uz-Cyrl-UZ" w:bidi="uz-Cyrl-UZ"/>
              </w:rPr>
            </w:pPr>
            <w:r>
              <w:rPr>
                <w:b/>
              </w:rPr>
              <w:t>Instruction</w:t>
            </w:r>
          </w:p>
        </w:tc>
        <w:tc>
          <w:tcPr>
            <w:tcW w:w="236" w:type="dxa"/>
            <w:vMerge/>
          </w:tcPr>
          <w:p w:rsidR="00FA73AE" w:rsidRDefault="00FA73AE" w:rsidP="008916BA">
            <w:pPr>
              <w:rPr>
                <w:lang w:val="uz-Cyrl-UZ" w:eastAsia="uz-Cyrl-UZ" w:bidi="uz-Cyrl-UZ"/>
              </w:rPr>
            </w:pPr>
          </w:p>
        </w:tc>
        <w:tc>
          <w:tcPr>
            <w:tcW w:w="3004" w:type="dxa"/>
            <w:shd w:val="clear" w:color="000000" w:fill="FFFF99"/>
          </w:tcPr>
          <w:p w:rsidR="00FA73AE" w:rsidRDefault="00FA73AE" w:rsidP="008916BA">
            <w:pPr>
              <w:jc w:val="center"/>
              <w:rPr>
                <w:b/>
                <w:lang w:val="uz-Cyrl-UZ" w:eastAsia="uz-Cyrl-UZ" w:bidi="uz-Cyrl-UZ"/>
              </w:rPr>
            </w:pPr>
            <w:r>
              <w:rPr>
                <w:b/>
              </w:rPr>
              <w:t>Refinement Objective</w:t>
            </w: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Standards and Objectives(S&amp;O)</w:t>
            </w:r>
          </w:p>
        </w:tc>
        <w:tc>
          <w:tcPr>
            <w:tcW w:w="1260" w:type="dxa"/>
          </w:tcPr>
          <w:p w:rsidR="00FA73AE" w:rsidRPr="00FA73AE" w:rsidRDefault="00656467"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2</w:t>
            </w:r>
          </w:p>
        </w:tc>
        <w:tc>
          <w:tcPr>
            <w:tcW w:w="236" w:type="dxa"/>
            <w:vMerge/>
          </w:tcPr>
          <w:p w:rsidR="00FA73AE" w:rsidRDefault="00FA73AE" w:rsidP="008916BA">
            <w:pPr>
              <w:rPr>
                <w:lang w:val="uz-Cyrl-UZ" w:eastAsia="uz-Cyrl-UZ" w:bidi="uz-Cyrl-UZ"/>
              </w:rPr>
            </w:pPr>
          </w:p>
        </w:tc>
        <w:tc>
          <w:tcPr>
            <w:tcW w:w="3004" w:type="dxa"/>
            <w:vMerge w:val="restart"/>
          </w:tcPr>
          <w:p w:rsidR="00FA73AE" w:rsidRPr="00F1113E" w:rsidRDefault="00FA73AE" w:rsidP="00FA73AE">
            <w:pPr>
              <w:pStyle w:val="Header"/>
              <w:tabs>
                <w:tab w:val="left" w:pos="90"/>
              </w:tabs>
              <w:rPr>
                <w:lang w:val="en-US"/>
              </w:rPr>
            </w:pPr>
            <w:r>
              <w:rPr>
                <w:lang w:val="en-US"/>
              </w:rPr>
              <w:t xml:space="preserve">By the next observation, the teacher will ensure pacing is appropriate and sometimes provides opportunities for students who progress at different learning rates, when structuring and pacing lessons. </w:t>
            </w:r>
          </w:p>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Motivating Students(MOT)</w:t>
            </w:r>
          </w:p>
        </w:tc>
        <w:tc>
          <w:tcPr>
            <w:tcW w:w="1260" w:type="dxa"/>
          </w:tcPr>
          <w:p w:rsidR="00FA73AE" w:rsidRPr="00FA73AE" w:rsidRDefault="00FA73AE" w:rsidP="008916BA">
            <w:pPr>
              <w:jc w:val="center"/>
              <w:rPr>
                <w:lang w:eastAsia="uz-Cyrl-UZ" w:bidi="uz-Cyrl-UZ"/>
              </w:rPr>
            </w:pPr>
            <w:r>
              <w:rPr>
                <w:lang w:eastAsia="uz-Cyrl-UZ" w:bidi="uz-Cyrl-UZ"/>
              </w:rPr>
              <w:t>4</w:t>
            </w:r>
          </w:p>
        </w:tc>
        <w:tc>
          <w:tcPr>
            <w:tcW w:w="1260" w:type="dxa"/>
          </w:tcPr>
          <w:p w:rsidR="00FA73AE" w:rsidRPr="00475BDD" w:rsidRDefault="00656467" w:rsidP="008916BA">
            <w:pPr>
              <w:rPr>
                <w:lang w:eastAsia="uz-Cyrl-UZ" w:bidi="uz-Cyrl-UZ"/>
              </w:rPr>
            </w:pPr>
            <w:r>
              <w:rPr>
                <w:lang w:eastAsia="uz-Cyrl-UZ" w:bidi="uz-Cyrl-UZ"/>
              </w:rPr>
              <w:t>4</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Presenting Instructional Content(PIC)</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Lesson Structure and Pacing(LS)</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Activities and Materials(ACT)</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Questioning(QU)</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2</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Academic Feedback(FEED)</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Grouping Students(GRP)</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Teacher Content Knowledge(TCK)</w:t>
            </w:r>
          </w:p>
        </w:tc>
        <w:tc>
          <w:tcPr>
            <w:tcW w:w="1260" w:type="dxa"/>
          </w:tcPr>
          <w:p w:rsidR="00FA73AE" w:rsidRPr="00FA73AE" w:rsidRDefault="00656467" w:rsidP="008916BA">
            <w:pPr>
              <w:jc w:val="center"/>
              <w:rPr>
                <w:lang w:eastAsia="uz-Cyrl-UZ" w:bidi="uz-Cyrl-UZ"/>
              </w:rPr>
            </w:pPr>
            <w:r>
              <w:rPr>
                <w:lang w:eastAsia="uz-Cyrl-UZ" w:bidi="uz-Cyrl-UZ"/>
              </w:rPr>
              <w:t>4</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Teacher Knowledge of Students(TKS)</w:t>
            </w:r>
          </w:p>
        </w:tc>
        <w:tc>
          <w:tcPr>
            <w:tcW w:w="1260" w:type="dxa"/>
          </w:tcPr>
          <w:p w:rsidR="00FA73AE" w:rsidRPr="00FA73AE" w:rsidRDefault="00656467"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4</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Thinking(TH)</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r w:rsidR="00FA73AE" w:rsidTr="008916BA">
        <w:trPr>
          <w:trHeight w:val="390"/>
        </w:trPr>
        <w:tc>
          <w:tcPr>
            <w:tcW w:w="3708" w:type="dxa"/>
            <w:vAlign w:val="bottom"/>
          </w:tcPr>
          <w:p w:rsidR="00FA73AE" w:rsidRDefault="00FA73AE" w:rsidP="008916BA">
            <w:pPr>
              <w:rPr>
                <w:sz w:val="22"/>
                <w:lang w:val="uz-Cyrl-UZ" w:eastAsia="uz-Cyrl-UZ" w:bidi="uz-Cyrl-UZ"/>
              </w:rPr>
            </w:pPr>
            <w:r>
              <w:rPr>
                <w:sz w:val="22"/>
              </w:rPr>
              <w:t>Problem Solving(PS)</w:t>
            </w:r>
          </w:p>
        </w:tc>
        <w:tc>
          <w:tcPr>
            <w:tcW w:w="1260" w:type="dxa"/>
          </w:tcPr>
          <w:p w:rsidR="00FA73AE" w:rsidRPr="00FA73AE" w:rsidRDefault="00FA73AE" w:rsidP="008916BA">
            <w:pPr>
              <w:jc w:val="center"/>
              <w:rPr>
                <w:lang w:eastAsia="uz-Cyrl-UZ" w:bidi="uz-Cyrl-UZ"/>
              </w:rPr>
            </w:pPr>
            <w:r>
              <w:rPr>
                <w:lang w:eastAsia="uz-Cyrl-UZ" w:bidi="uz-Cyrl-UZ"/>
              </w:rPr>
              <w:t>3</w:t>
            </w:r>
          </w:p>
        </w:tc>
        <w:tc>
          <w:tcPr>
            <w:tcW w:w="1260" w:type="dxa"/>
          </w:tcPr>
          <w:p w:rsidR="00FA73AE" w:rsidRPr="00475BDD" w:rsidRDefault="00656467" w:rsidP="008916BA">
            <w:pPr>
              <w:rPr>
                <w:lang w:eastAsia="uz-Cyrl-UZ" w:bidi="uz-Cyrl-UZ"/>
              </w:rPr>
            </w:pPr>
            <w:r>
              <w:rPr>
                <w:lang w:eastAsia="uz-Cyrl-UZ" w:bidi="uz-Cyrl-UZ"/>
              </w:rPr>
              <w:t>3</w:t>
            </w:r>
          </w:p>
        </w:tc>
        <w:tc>
          <w:tcPr>
            <w:tcW w:w="236" w:type="dxa"/>
            <w:vMerge/>
          </w:tcPr>
          <w:p w:rsidR="00FA73AE" w:rsidRDefault="00FA73AE" w:rsidP="008916BA">
            <w:pPr>
              <w:rPr>
                <w:lang w:val="uz-Cyrl-UZ" w:eastAsia="uz-Cyrl-UZ" w:bidi="uz-Cyrl-UZ"/>
              </w:rPr>
            </w:pPr>
          </w:p>
        </w:tc>
        <w:tc>
          <w:tcPr>
            <w:tcW w:w="3004" w:type="dxa"/>
            <w:vMerge/>
          </w:tcPr>
          <w:p w:rsidR="00FA73AE" w:rsidRDefault="00FA73AE" w:rsidP="008916BA">
            <w:pPr>
              <w:rPr>
                <w:lang w:val="uz-Cyrl-UZ" w:eastAsia="uz-Cyrl-UZ" w:bidi="uz-Cyrl-UZ"/>
              </w:rPr>
            </w:pPr>
          </w:p>
        </w:tc>
      </w:tr>
    </w:tbl>
    <w:p w:rsidR="00FA73AE" w:rsidRDefault="00FA73AE" w:rsidP="00FA73AE">
      <w:pPr>
        <w:rPr>
          <w:lang w:val="uz-Cyrl-UZ" w:eastAsia="uz-Cyrl-UZ" w:bidi="uz-Cyrl-UZ"/>
        </w:rPr>
      </w:pPr>
    </w:p>
    <w:p w:rsidR="00FA73AE" w:rsidRDefault="00FA73AE" w:rsidP="00FA73AE">
      <w:pPr>
        <w:rPr>
          <w:lang w:val="uz-Cyrl-UZ" w:eastAsia="uz-Cyrl-UZ" w:bidi="uz-Cyrl-UZ"/>
        </w:rPr>
      </w:pPr>
      <w:r>
        <w:rPr>
          <w:b/>
        </w:rPr>
        <w:t>Evaluator Signature</w:t>
      </w:r>
      <w:r>
        <w:t xml:space="preserve">________________________________________ </w:t>
      </w:r>
      <w:r>
        <w:rPr>
          <w:b/>
        </w:rPr>
        <w:t>Date</w:t>
      </w:r>
      <w:r>
        <w:t xml:space="preserve"> _______________</w:t>
      </w:r>
    </w:p>
    <w:p w:rsidR="00FA73AE" w:rsidRDefault="00FA73AE" w:rsidP="00FA73AE">
      <w:pPr>
        <w:rPr>
          <w:lang w:val="uz-Cyrl-UZ" w:eastAsia="uz-Cyrl-UZ" w:bidi="uz-Cyrl-UZ"/>
        </w:rPr>
      </w:pPr>
      <w:r>
        <w:rPr>
          <w:b/>
        </w:rPr>
        <w:t>Teacher Signature</w:t>
      </w:r>
      <w:r>
        <w:t xml:space="preserve"> _________________________________________ </w:t>
      </w:r>
      <w:r>
        <w:rPr>
          <w:b/>
        </w:rPr>
        <w:t>Date</w:t>
      </w:r>
      <w:r>
        <w:t xml:space="preserve"> _______________</w:t>
      </w:r>
    </w:p>
    <w:p w:rsidR="00FA73AE" w:rsidRDefault="00FA73AE"/>
    <w:sectPr w:rsidR="00FA73AE" w:rsidSect="00775E97">
      <w:headerReference w:type="default" r:id="rId6"/>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4F70">
      <w:r>
        <w:separator/>
      </w:r>
    </w:p>
  </w:endnote>
  <w:endnote w:type="continuationSeparator" w:id="0">
    <w:p w:rsidR="00000000" w:rsidRDefault="00E5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4F70">
      <w:r>
        <w:separator/>
      </w:r>
    </w:p>
  </w:footnote>
  <w:footnote w:type="continuationSeparator" w:id="0">
    <w:p w:rsidR="00000000" w:rsidRDefault="00E54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F9" w:rsidRPr="00246E88" w:rsidRDefault="000734D0" w:rsidP="003014E0">
    <w:pPr>
      <w:pStyle w:val="Header"/>
      <w:rPr>
        <w:lang w:val="en-US"/>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66"/>
    <w:rsid w:val="000734D0"/>
    <w:rsid w:val="001D6664"/>
    <w:rsid w:val="001F3CA2"/>
    <w:rsid w:val="00541835"/>
    <w:rsid w:val="00656467"/>
    <w:rsid w:val="00717419"/>
    <w:rsid w:val="007242E8"/>
    <w:rsid w:val="00C04B28"/>
    <w:rsid w:val="00C73922"/>
    <w:rsid w:val="00D73B66"/>
    <w:rsid w:val="00E22288"/>
    <w:rsid w:val="00E54F70"/>
    <w:rsid w:val="00E56808"/>
    <w:rsid w:val="00ED3F91"/>
    <w:rsid w:val="00FA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717D9-CC7F-43DA-8B66-827FF301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3B66"/>
    <w:pPr>
      <w:keepNext/>
      <w:jc w:val="center"/>
      <w:outlineLvl w:val="0"/>
    </w:pPr>
    <w:rPr>
      <w:rFonts w:ascii="Verdana" w:eastAsia="Arial Unicode MS" w:hAnsi="Verdana" w:cs="Arial Unicode MS"/>
      <w:b/>
      <w:bCs/>
      <w:i/>
      <w:iCs/>
      <w:sz w:val="44"/>
      <w:szCs w:val="20"/>
    </w:rPr>
  </w:style>
  <w:style w:type="paragraph" w:styleId="Heading9">
    <w:name w:val="heading 9"/>
    <w:basedOn w:val="Normal"/>
    <w:next w:val="Normal"/>
    <w:link w:val="Heading9Char"/>
    <w:qFormat/>
    <w:rsid w:val="00D73B66"/>
    <w:pPr>
      <w:keepNext/>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B66"/>
    <w:rPr>
      <w:rFonts w:ascii="Verdana" w:eastAsia="Arial Unicode MS" w:hAnsi="Verdana" w:cs="Arial Unicode MS"/>
      <w:b/>
      <w:bCs/>
      <w:i/>
      <w:iCs/>
      <w:sz w:val="44"/>
      <w:szCs w:val="20"/>
    </w:rPr>
  </w:style>
  <w:style w:type="character" w:customStyle="1" w:styleId="Heading9Char">
    <w:name w:val="Heading 9 Char"/>
    <w:basedOn w:val="DefaultParagraphFont"/>
    <w:link w:val="Heading9"/>
    <w:rsid w:val="00D73B66"/>
    <w:rPr>
      <w:rFonts w:ascii="Arial" w:eastAsia="Times New Roman" w:hAnsi="Arial" w:cs="Times New Roman"/>
      <w:b/>
      <w:szCs w:val="20"/>
    </w:rPr>
  </w:style>
  <w:style w:type="paragraph" w:styleId="Header">
    <w:name w:val="header"/>
    <w:basedOn w:val="Normal"/>
    <w:link w:val="HeaderChar"/>
    <w:uiPriority w:val="99"/>
    <w:rsid w:val="00D73B66"/>
    <w:pPr>
      <w:tabs>
        <w:tab w:val="center" w:pos="4320"/>
        <w:tab w:val="right" w:pos="8640"/>
      </w:tabs>
    </w:pPr>
    <w:rPr>
      <w:rFonts w:ascii="Arial" w:hAnsi="Arial"/>
      <w:szCs w:val="20"/>
      <w:lang w:val="x-none" w:eastAsia="x-none"/>
    </w:rPr>
  </w:style>
  <w:style w:type="character" w:customStyle="1" w:styleId="HeaderChar">
    <w:name w:val="Header Char"/>
    <w:basedOn w:val="DefaultParagraphFont"/>
    <w:link w:val="Header"/>
    <w:uiPriority w:val="99"/>
    <w:rsid w:val="00D73B66"/>
    <w:rPr>
      <w:rFonts w:ascii="Arial" w:eastAsia="Times New Roman" w:hAnsi="Arial" w:cs="Times New Roman"/>
      <w:sz w:val="24"/>
      <w:szCs w:val="20"/>
      <w:lang w:val="x-none" w:eastAsia="x-none"/>
    </w:rPr>
  </w:style>
  <w:style w:type="character" w:customStyle="1" w:styleId="apple-converted-space">
    <w:name w:val="apple-converted-space"/>
    <w:basedOn w:val="DefaultParagraphFont"/>
    <w:rsid w:val="00ED3F91"/>
  </w:style>
  <w:style w:type="character" w:styleId="Hyperlink">
    <w:name w:val="Hyperlink"/>
    <w:basedOn w:val="DefaultParagraphFont"/>
    <w:uiPriority w:val="99"/>
    <w:semiHidden/>
    <w:unhideWhenUsed/>
    <w:rsid w:val="00ED3F91"/>
    <w:rPr>
      <w:color w:val="0000FF"/>
      <w:u w:val="single"/>
    </w:rPr>
  </w:style>
  <w:style w:type="paragraph" w:styleId="NormalWeb">
    <w:name w:val="Normal (Web)"/>
    <w:basedOn w:val="Normal"/>
    <w:uiPriority w:val="99"/>
    <w:semiHidden/>
    <w:unhideWhenUsed/>
    <w:rsid w:val="00FA73AE"/>
    <w:pPr>
      <w:spacing w:before="100" w:beforeAutospacing="1" w:after="100" w:afterAutospacing="1"/>
    </w:pPr>
  </w:style>
  <w:style w:type="paragraph" w:styleId="BalloonText">
    <w:name w:val="Balloon Text"/>
    <w:basedOn w:val="Normal"/>
    <w:link w:val="BalloonTextChar"/>
    <w:uiPriority w:val="99"/>
    <w:semiHidden/>
    <w:unhideWhenUsed/>
    <w:rsid w:val="00656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4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Alice M. Harte Charter School</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Dalton</dc:creator>
  <cp:keywords/>
  <dc:description/>
  <cp:lastModifiedBy>Aisha Dalton</cp:lastModifiedBy>
  <cp:revision>5</cp:revision>
  <cp:lastPrinted>2017-02-16T14:54:00Z</cp:lastPrinted>
  <dcterms:created xsi:type="dcterms:W3CDTF">2017-02-16T02:19:00Z</dcterms:created>
  <dcterms:modified xsi:type="dcterms:W3CDTF">2017-06-09T18:49:00Z</dcterms:modified>
</cp:coreProperties>
</file>